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32B58" w14:textId="2CDE5344" w:rsidR="00A822A1" w:rsidRPr="00962177" w:rsidRDefault="00A822A1" w:rsidP="00ED3C07">
      <w:pPr>
        <w:pStyle w:val="CRCoverPage"/>
        <w:tabs>
          <w:tab w:val="right" w:pos="9639"/>
        </w:tabs>
        <w:spacing w:after="0"/>
        <w:jc w:val="both"/>
        <w:rPr>
          <w:b/>
          <w:noProof/>
          <w:sz w:val="24"/>
        </w:rPr>
      </w:pPr>
      <w:bookmarkStart w:id="0" w:name="_Toc193024528"/>
      <w:r w:rsidRPr="00962177">
        <w:rPr>
          <w:b/>
          <w:noProof/>
          <w:sz w:val="24"/>
        </w:rPr>
        <w:t>3GPP TSG-RAN WG2 Meeting #121</w:t>
      </w:r>
      <w:r w:rsidRPr="00962177">
        <w:rPr>
          <w:rFonts w:hint="eastAsia"/>
          <w:b/>
          <w:noProof/>
          <w:sz w:val="24"/>
        </w:rPr>
        <w:t>bis</w:t>
      </w:r>
      <w:r w:rsidRPr="00962177">
        <w:rPr>
          <w:b/>
          <w:noProof/>
          <w:sz w:val="24"/>
        </w:rPr>
        <w:t>-e</w:t>
      </w:r>
      <w:r w:rsidRPr="00962177">
        <w:rPr>
          <w:b/>
          <w:noProof/>
          <w:sz w:val="24"/>
        </w:rPr>
        <w:tab/>
      </w:r>
      <w:r w:rsidR="002A08CE" w:rsidRPr="002A08CE">
        <w:rPr>
          <w:b/>
          <w:noProof/>
          <w:sz w:val="24"/>
        </w:rPr>
        <w:t>R2-2303815</w:t>
      </w:r>
      <w:r w:rsidR="002A08CE" w:rsidRPr="002A08CE">
        <w:rPr>
          <w:b/>
          <w:noProof/>
          <w:sz w:val="24"/>
        </w:rPr>
        <w:tab/>
      </w:r>
    </w:p>
    <w:p w14:paraId="5F92B23F" w14:textId="77777777" w:rsidR="00A822A1" w:rsidRDefault="00A822A1" w:rsidP="00ED3C07">
      <w:pPr>
        <w:pStyle w:val="CRCoverPage"/>
        <w:tabs>
          <w:tab w:val="right" w:pos="9639"/>
        </w:tabs>
        <w:spacing w:after="0"/>
        <w:jc w:val="both"/>
        <w:rPr>
          <w:rFonts w:eastAsia="宋体"/>
          <w:b/>
          <w:noProof/>
          <w:sz w:val="24"/>
        </w:rPr>
      </w:pPr>
      <w:r>
        <w:rPr>
          <w:b/>
          <w:noProof/>
          <w:sz w:val="24"/>
        </w:rPr>
        <w:t>Online</w:t>
      </w:r>
      <w:r w:rsidRPr="00E20730">
        <w:rPr>
          <w:b/>
          <w:noProof/>
          <w:sz w:val="24"/>
        </w:rPr>
        <w:t xml:space="preserve">, </w:t>
      </w:r>
      <w:r>
        <w:rPr>
          <w:b/>
          <w:noProof/>
          <w:sz w:val="24"/>
        </w:rPr>
        <w:t>17</w:t>
      </w:r>
      <w:r w:rsidRPr="00381E4A">
        <w:rPr>
          <w:b/>
          <w:noProof/>
          <w:sz w:val="24"/>
          <w:vertAlign w:val="superscript"/>
        </w:rPr>
        <w:t>th</w:t>
      </w:r>
      <w:r>
        <w:rPr>
          <w:b/>
          <w:noProof/>
          <w:sz w:val="24"/>
        </w:rPr>
        <w:t xml:space="preserve"> – 26</w:t>
      </w:r>
      <w:r>
        <w:rPr>
          <w:b/>
          <w:noProof/>
          <w:sz w:val="24"/>
          <w:vertAlign w:val="superscript"/>
        </w:rPr>
        <w:t>th</w:t>
      </w:r>
      <w:r>
        <w:rPr>
          <w:b/>
          <w:noProof/>
          <w:sz w:val="24"/>
        </w:rPr>
        <w:t xml:space="preserve">  April</w:t>
      </w:r>
      <w:r w:rsidRPr="00E20730">
        <w:rPr>
          <w:b/>
          <w:noProof/>
          <w:sz w:val="24"/>
        </w:rPr>
        <w:t>, 202</w:t>
      </w:r>
      <w:r>
        <w:rPr>
          <w:b/>
          <w:noProof/>
          <w:sz w:val="24"/>
        </w:rPr>
        <w:t>3</w:t>
      </w:r>
    </w:p>
    <w:p w14:paraId="19CD0E94" w14:textId="77777777" w:rsidR="00A822A1" w:rsidRDefault="00A822A1" w:rsidP="00ED3C07">
      <w:pPr>
        <w:pStyle w:val="3GPPHeader"/>
        <w:rPr>
          <w:lang w:eastAsia="en-US"/>
        </w:rPr>
      </w:pPr>
    </w:p>
    <w:p w14:paraId="6AB5089F" w14:textId="091A4712" w:rsidR="00A822A1" w:rsidRDefault="00A822A1" w:rsidP="00ED3C07">
      <w:pPr>
        <w:pStyle w:val="3GPPHeader"/>
        <w:rPr>
          <w:lang w:eastAsia="en-US"/>
        </w:rPr>
      </w:pPr>
      <w:r>
        <w:rPr>
          <w:lang w:eastAsia="en-US"/>
        </w:rPr>
        <w:t>Agenda Item:</w:t>
      </w:r>
      <w:r>
        <w:rPr>
          <w:lang w:eastAsia="en-US"/>
        </w:rPr>
        <w:tab/>
      </w:r>
      <w:r w:rsidR="00AF1B06">
        <w:rPr>
          <w:lang w:eastAsia="en-US"/>
        </w:rPr>
        <w:t>7.21</w:t>
      </w:r>
      <w:r w:rsidR="00D736AF">
        <w:rPr>
          <w:lang w:eastAsia="en-US"/>
        </w:rPr>
        <w:t>.2</w:t>
      </w:r>
      <w:r>
        <w:rPr>
          <w:lang w:eastAsia="en-US"/>
        </w:rPr>
        <w:tab/>
      </w:r>
    </w:p>
    <w:p w14:paraId="3E18B931" w14:textId="77777777" w:rsidR="00A822A1" w:rsidRPr="00514335" w:rsidRDefault="00A822A1" w:rsidP="00ED3C07">
      <w:pPr>
        <w:pStyle w:val="3GPPHeader"/>
        <w:rPr>
          <w:lang w:eastAsia="en-US"/>
        </w:rPr>
      </w:pPr>
      <w:r>
        <w:rPr>
          <w:lang w:eastAsia="en-US"/>
        </w:rPr>
        <w:t>Source:</w:t>
      </w:r>
      <w:r>
        <w:rPr>
          <w:lang w:eastAsia="en-US"/>
        </w:rPr>
        <w:tab/>
      </w:r>
      <w:r w:rsidRPr="00514335">
        <w:rPr>
          <w:lang w:eastAsia="en-US"/>
        </w:rPr>
        <w:t>Huawei, HiSilicon</w:t>
      </w:r>
    </w:p>
    <w:p w14:paraId="55856930" w14:textId="16FAC07B" w:rsidR="00A822A1" w:rsidRPr="00514335" w:rsidRDefault="00A822A1" w:rsidP="00ED3C07">
      <w:pPr>
        <w:pStyle w:val="3GPPHeader"/>
        <w:rPr>
          <w:lang w:eastAsia="en-US"/>
        </w:rPr>
      </w:pPr>
      <w:r>
        <w:rPr>
          <w:lang w:eastAsia="en-US"/>
        </w:rPr>
        <w:t>Title:</w:t>
      </w:r>
      <w:r>
        <w:rPr>
          <w:lang w:eastAsia="en-US"/>
        </w:rPr>
        <w:tab/>
        <w:t xml:space="preserve">Discussion on </w:t>
      </w:r>
      <w:r w:rsidR="00BE6254">
        <w:rPr>
          <w:lang w:eastAsia="en-US"/>
        </w:rPr>
        <w:t xml:space="preserve">RAN2 impacts </w:t>
      </w:r>
      <w:r w:rsidR="008604FB">
        <w:rPr>
          <w:lang w:eastAsia="en-US"/>
        </w:rPr>
        <w:t>for</w:t>
      </w:r>
      <w:r w:rsidR="00BE6254">
        <w:rPr>
          <w:lang w:eastAsia="en-US"/>
        </w:rPr>
        <w:t xml:space="preserve"> </w:t>
      </w:r>
      <w:r w:rsidR="00435108">
        <w:rPr>
          <w:lang w:eastAsia="en-US"/>
        </w:rPr>
        <w:t>PRACH coverage enhancement</w:t>
      </w:r>
    </w:p>
    <w:p w14:paraId="7A212EDA" w14:textId="77777777" w:rsidR="00A822A1" w:rsidRPr="00514335" w:rsidRDefault="00A822A1" w:rsidP="00ED3C07">
      <w:pPr>
        <w:pStyle w:val="3GPPHeader"/>
        <w:rPr>
          <w:lang w:eastAsia="en-US"/>
        </w:rPr>
      </w:pPr>
      <w:r>
        <w:rPr>
          <w:lang w:eastAsia="en-US"/>
        </w:rPr>
        <w:t xml:space="preserve">Document for:   </w:t>
      </w:r>
      <w:r w:rsidRPr="00EF7303">
        <w:rPr>
          <w:lang w:eastAsia="en-US"/>
        </w:rPr>
        <w:t>Discussion and decision</w:t>
      </w:r>
    </w:p>
    <w:p w14:paraId="660F47EC" w14:textId="77777777" w:rsidR="00DD5AE1" w:rsidRPr="007D3E81" w:rsidRDefault="005456E5" w:rsidP="00ED3C07">
      <w:pPr>
        <w:pStyle w:val="10"/>
        <w:jc w:val="both"/>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34703C5" w14:textId="77777777" w:rsidR="00A822A1" w:rsidRPr="00A822A1" w:rsidRDefault="00A822A1" w:rsidP="00ED3C07">
      <w:pPr>
        <w:overflowPunct w:val="0"/>
        <w:autoSpaceDE w:val="0"/>
        <w:autoSpaceDN w:val="0"/>
        <w:adjustRightInd w:val="0"/>
        <w:spacing w:after="120"/>
        <w:jc w:val="both"/>
        <w:rPr>
          <w:rFonts w:eastAsia="宋体"/>
          <w:lang w:eastAsia="zh-CN"/>
        </w:rPr>
      </w:pPr>
      <w:r w:rsidRPr="00A822A1">
        <w:rPr>
          <w:rFonts w:eastAsia="宋体"/>
          <w:lang w:eastAsia="zh-CN"/>
        </w:rPr>
        <w:t xml:space="preserve">In </w:t>
      </w:r>
      <w:r w:rsidRPr="00A822A1">
        <w:rPr>
          <w:rFonts w:eastAsia="宋体" w:hint="eastAsia"/>
          <w:lang w:eastAsia="zh-CN"/>
        </w:rPr>
        <w:t>[</w:t>
      </w:r>
      <w:r w:rsidRPr="00A822A1">
        <w:rPr>
          <w:rFonts w:eastAsia="宋体"/>
          <w:lang w:eastAsia="zh-CN"/>
        </w:rPr>
        <w:t xml:space="preserve">1], a WID on </w:t>
      </w:r>
      <w:r w:rsidR="00435108">
        <w:rPr>
          <w:rFonts w:eastAsia="宋体"/>
          <w:lang w:eastAsia="zh-CN"/>
        </w:rPr>
        <w:t>PRACH coverage enhancement</w:t>
      </w:r>
      <w:r w:rsidRPr="00A822A1">
        <w:rPr>
          <w:rFonts w:eastAsia="宋体"/>
          <w:lang w:eastAsia="zh-CN"/>
        </w:rPr>
        <w:t xml:space="preserve"> is approved. One of the objective with RAN2 impact is the following.</w:t>
      </w:r>
    </w:p>
    <w:tbl>
      <w:tblPr>
        <w:tblStyle w:val="25"/>
        <w:tblW w:w="0" w:type="auto"/>
        <w:tblInd w:w="0" w:type="dxa"/>
        <w:tblLook w:val="04A0" w:firstRow="1" w:lastRow="0" w:firstColumn="1" w:lastColumn="0" w:noHBand="0" w:noVBand="1"/>
      </w:tblPr>
      <w:tblGrid>
        <w:gridCol w:w="9629"/>
      </w:tblGrid>
      <w:tr w:rsidR="00A822A1" w:rsidRPr="00A822A1" w14:paraId="35533DBE" w14:textId="77777777" w:rsidTr="00E43198">
        <w:tc>
          <w:tcPr>
            <w:tcW w:w="9629" w:type="dxa"/>
          </w:tcPr>
          <w:p w14:paraId="06689102" w14:textId="77777777" w:rsidR="00435108" w:rsidRPr="00435108" w:rsidRDefault="00435108" w:rsidP="00ED3C07">
            <w:pPr>
              <w:numPr>
                <w:ilvl w:val="0"/>
                <w:numId w:val="37"/>
              </w:numPr>
              <w:overflowPunct w:val="0"/>
              <w:autoSpaceDE w:val="0"/>
              <w:autoSpaceDN w:val="0"/>
              <w:adjustRightInd w:val="0"/>
              <w:spacing w:before="120" w:after="0" w:line="276" w:lineRule="auto"/>
              <w:ind w:hanging="357"/>
              <w:jc w:val="both"/>
              <w:textAlignment w:val="baseline"/>
              <w:rPr>
                <w:rFonts w:ascii="Times New Roman" w:eastAsia="宋体" w:hAnsi="Times New Roman"/>
                <w:lang w:val="en-US"/>
              </w:rPr>
            </w:pPr>
            <w:r w:rsidRPr="00435108">
              <w:rPr>
                <w:rFonts w:ascii="Times New Roman" w:eastAsia="宋体" w:hAnsi="Times New Roman"/>
                <w:lang w:val="en-US"/>
              </w:rPr>
              <w:t>Specify following PRACH coverage enhancements (RAN1, RAN2)</w:t>
            </w:r>
          </w:p>
          <w:p w14:paraId="748FB7B0" w14:textId="77777777" w:rsidR="00435108" w:rsidRPr="00435108" w:rsidRDefault="00435108" w:rsidP="00ED3C07">
            <w:pPr>
              <w:numPr>
                <w:ilvl w:val="1"/>
                <w:numId w:val="37"/>
              </w:numPr>
              <w:overflowPunct w:val="0"/>
              <w:autoSpaceDE w:val="0"/>
              <w:autoSpaceDN w:val="0"/>
              <w:adjustRightInd w:val="0"/>
              <w:spacing w:before="120" w:after="0" w:line="276" w:lineRule="auto"/>
              <w:ind w:hanging="357"/>
              <w:jc w:val="both"/>
              <w:textAlignment w:val="baseline"/>
              <w:rPr>
                <w:rFonts w:ascii="Times New Roman" w:eastAsia="宋体" w:hAnsi="Times New Roman"/>
              </w:rPr>
            </w:pPr>
            <w:r w:rsidRPr="00435108">
              <w:rPr>
                <w:rFonts w:ascii="Times New Roman" w:eastAsia="Yu Mincho" w:hAnsi="Times New Roman"/>
                <w:iCs/>
                <w:lang w:val="en-US" w:eastAsia="en-GB"/>
              </w:rPr>
              <w:t xml:space="preserve">Multiple PRACH transmissions with same beams </w:t>
            </w:r>
            <w:r w:rsidRPr="00435108">
              <w:rPr>
                <w:rFonts w:ascii="Times New Roman" w:eastAsia="宋体" w:hAnsi="Times New Roman"/>
                <w:iCs/>
                <w:lang w:val="en-US"/>
              </w:rPr>
              <w:t xml:space="preserve">for </w:t>
            </w:r>
            <w:r w:rsidRPr="00435108">
              <w:rPr>
                <w:rFonts w:ascii="Times New Roman" w:eastAsia="Yu Mincho" w:hAnsi="Times New Roman"/>
                <w:iCs/>
                <w:lang w:val="en-US" w:eastAsia="en-GB"/>
              </w:rPr>
              <w:t>4-step RACH procedure</w:t>
            </w:r>
          </w:p>
          <w:p w14:paraId="4886E375" w14:textId="77777777" w:rsidR="00435108" w:rsidRPr="00435108" w:rsidRDefault="00435108" w:rsidP="00ED3C07">
            <w:pPr>
              <w:numPr>
                <w:ilvl w:val="1"/>
                <w:numId w:val="37"/>
              </w:numPr>
              <w:overflowPunct w:val="0"/>
              <w:autoSpaceDE w:val="0"/>
              <w:autoSpaceDN w:val="0"/>
              <w:adjustRightInd w:val="0"/>
              <w:spacing w:before="120" w:after="0" w:line="276" w:lineRule="auto"/>
              <w:ind w:hanging="357"/>
              <w:jc w:val="both"/>
              <w:textAlignment w:val="baseline"/>
              <w:rPr>
                <w:rFonts w:ascii="Times New Roman" w:eastAsia="宋体" w:hAnsi="Times New Roman"/>
              </w:rPr>
            </w:pPr>
            <w:r w:rsidRPr="00435108">
              <w:rPr>
                <w:rFonts w:ascii="Times New Roman" w:eastAsia="Yu Mincho" w:hAnsi="Times New Roman"/>
                <w:iCs/>
                <w:lang w:val="en-US" w:eastAsia="en-GB"/>
              </w:rPr>
              <w:t xml:space="preserve">Study, and if justified, specify PRACH transmissions with different beams </w:t>
            </w:r>
            <w:r w:rsidRPr="00435108">
              <w:rPr>
                <w:rFonts w:ascii="Times New Roman" w:eastAsia="宋体" w:hAnsi="Times New Roman"/>
                <w:iCs/>
                <w:lang w:val="en-US"/>
              </w:rPr>
              <w:t xml:space="preserve">for </w:t>
            </w:r>
            <w:r w:rsidRPr="00435108">
              <w:rPr>
                <w:rFonts w:ascii="Times New Roman" w:eastAsia="Yu Mincho" w:hAnsi="Times New Roman"/>
                <w:iCs/>
                <w:lang w:val="en-US" w:eastAsia="en-GB"/>
              </w:rPr>
              <w:t>4-step RACH procedure</w:t>
            </w:r>
          </w:p>
          <w:p w14:paraId="79D0D78B" w14:textId="77777777" w:rsidR="00435108" w:rsidRPr="00435108" w:rsidRDefault="00435108" w:rsidP="00ED3C07">
            <w:pPr>
              <w:numPr>
                <w:ilvl w:val="1"/>
                <w:numId w:val="37"/>
              </w:numPr>
              <w:overflowPunct w:val="0"/>
              <w:autoSpaceDE w:val="0"/>
              <w:autoSpaceDN w:val="0"/>
              <w:adjustRightInd w:val="0"/>
              <w:spacing w:before="120" w:after="0" w:line="276" w:lineRule="auto"/>
              <w:ind w:hanging="357"/>
              <w:jc w:val="both"/>
              <w:textAlignment w:val="baseline"/>
              <w:rPr>
                <w:rFonts w:ascii="Times New Roman" w:eastAsia="宋体" w:hAnsi="Times New Roman"/>
              </w:rPr>
            </w:pPr>
            <w:r w:rsidRPr="00435108">
              <w:rPr>
                <w:rFonts w:ascii="Times New Roman" w:eastAsia="Yu Mincho" w:hAnsi="Times New Roman"/>
                <w:iCs/>
                <w:lang w:val="en-US" w:eastAsia="en-GB"/>
              </w:rPr>
              <w:t>Note</w:t>
            </w:r>
            <w:r w:rsidRPr="00435108">
              <w:rPr>
                <w:rFonts w:ascii="Times New Roman" w:eastAsia="宋体" w:hAnsi="Times New Roman"/>
                <w:iCs/>
                <w:lang w:val="en-US"/>
              </w:rPr>
              <w:t xml:space="preserve"> 1</w:t>
            </w:r>
            <w:r w:rsidRPr="00435108">
              <w:rPr>
                <w:rFonts w:ascii="Times New Roman" w:eastAsia="Yu Mincho" w:hAnsi="Times New Roman"/>
                <w:iCs/>
                <w:lang w:val="en-US" w:eastAsia="en-GB"/>
              </w:rPr>
              <w:t>: The enhancements of PRACH are targeting for FR2, and can also apply to FR1 when applicable.</w:t>
            </w:r>
          </w:p>
          <w:p w14:paraId="5BE9D9BE" w14:textId="77777777" w:rsidR="00A822A1" w:rsidRPr="00435108" w:rsidRDefault="00435108" w:rsidP="00ED3C07">
            <w:pPr>
              <w:numPr>
                <w:ilvl w:val="1"/>
                <w:numId w:val="37"/>
              </w:numPr>
              <w:overflowPunct w:val="0"/>
              <w:autoSpaceDE w:val="0"/>
              <w:autoSpaceDN w:val="0"/>
              <w:adjustRightInd w:val="0"/>
              <w:spacing w:before="120" w:after="0" w:line="276" w:lineRule="auto"/>
              <w:ind w:hanging="357"/>
              <w:jc w:val="both"/>
              <w:textAlignment w:val="baseline"/>
              <w:rPr>
                <w:rFonts w:ascii="Times New Roman" w:eastAsia="宋体" w:hAnsi="Times New Roman"/>
              </w:rPr>
            </w:pPr>
            <w:r w:rsidRPr="00435108">
              <w:rPr>
                <w:rFonts w:ascii="Times New Roman" w:eastAsia="Yu Mincho" w:hAnsi="Times New Roman"/>
                <w:iCs/>
                <w:lang w:val="en-US" w:eastAsia="en-GB"/>
              </w:rPr>
              <w:t>Note</w:t>
            </w:r>
            <w:r w:rsidRPr="00435108">
              <w:rPr>
                <w:rFonts w:ascii="Times New Roman" w:eastAsia="宋体" w:hAnsi="Times New Roman"/>
                <w:iCs/>
                <w:lang w:val="en-US"/>
              </w:rPr>
              <w:t xml:space="preserve"> 2</w:t>
            </w:r>
            <w:r w:rsidRPr="00435108">
              <w:rPr>
                <w:rFonts w:ascii="Times New Roman" w:eastAsia="Yu Mincho" w:hAnsi="Times New Roman"/>
                <w:iCs/>
                <w:lang w:val="en-US" w:eastAsia="en-GB"/>
              </w:rPr>
              <w:t xml:space="preserve">: The enhancements of PRACH are targeting short </w:t>
            </w:r>
            <w:r w:rsidRPr="00435108">
              <w:rPr>
                <w:rFonts w:ascii="Times New Roman" w:eastAsia="宋体" w:hAnsi="Times New Roman"/>
                <w:iCs/>
                <w:lang w:val="en-US"/>
              </w:rPr>
              <w:t>PRACH</w:t>
            </w:r>
            <w:r w:rsidRPr="00435108">
              <w:rPr>
                <w:rFonts w:ascii="Times New Roman" w:eastAsia="Yu Mincho" w:hAnsi="Times New Roman"/>
                <w:iCs/>
                <w:lang w:val="en-US" w:eastAsia="en-GB"/>
              </w:rPr>
              <w:t xml:space="preserve"> formats</w:t>
            </w:r>
            <w:r w:rsidRPr="00435108">
              <w:rPr>
                <w:rFonts w:ascii="Times New Roman" w:eastAsia="宋体" w:hAnsi="Times New Roman"/>
                <w:iCs/>
                <w:lang w:val="en-US"/>
              </w:rPr>
              <w:t xml:space="preserve">, and </w:t>
            </w:r>
            <w:r w:rsidRPr="00435108">
              <w:rPr>
                <w:rFonts w:ascii="Times New Roman" w:eastAsia="宋体" w:hAnsi="Times New Roman"/>
                <w:szCs w:val="21"/>
                <w:lang w:eastAsia="en-GB"/>
              </w:rPr>
              <w:t>can also apply to other formats</w:t>
            </w:r>
            <w:r w:rsidRPr="00435108">
              <w:rPr>
                <w:rFonts w:ascii="Times New Roman" w:eastAsia="Yu Mincho" w:hAnsi="Times New Roman"/>
                <w:iCs/>
                <w:lang w:val="en-US" w:eastAsia="en-GB"/>
              </w:rPr>
              <w:t xml:space="preserve"> when applicable.</w:t>
            </w:r>
          </w:p>
        </w:tc>
      </w:tr>
    </w:tbl>
    <w:p w14:paraId="55747531" w14:textId="77777777" w:rsidR="00A822A1" w:rsidRPr="00A822A1" w:rsidRDefault="00A822A1" w:rsidP="00ED3C07">
      <w:pPr>
        <w:overflowPunct w:val="0"/>
        <w:autoSpaceDE w:val="0"/>
        <w:autoSpaceDN w:val="0"/>
        <w:adjustRightInd w:val="0"/>
        <w:spacing w:after="120"/>
        <w:jc w:val="both"/>
        <w:rPr>
          <w:rFonts w:eastAsia="宋体"/>
          <w:lang w:eastAsia="zh-CN"/>
        </w:rPr>
      </w:pPr>
    </w:p>
    <w:p w14:paraId="6FC0CA77" w14:textId="44419F2D" w:rsidR="00A822A1" w:rsidRPr="00A822A1" w:rsidRDefault="00A822A1" w:rsidP="00ED3C07">
      <w:pPr>
        <w:overflowPunct w:val="0"/>
        <w:autoSpaceDE w:val="0"/>
        <w:autoSpaceDN w:val="0"/>
        <w:adjustRightInd w:val="0"/>
        <w:spacing w:after="120"/>
        <w:jc w:val="both"/>
        <w:rPr>
          <w:rFonts w:eastAsia="宋体"/>
          <w:lang w:eastAsia="zh-CN"/>
        </w:rPr>
      </w:pPr>
      <w:r w:rsidRPr="00A822A1">
        <w:rPr>
          <w:rFonts w:eastAsia="宋体" w:hint="eastAsia"/>
          <w:lang w:eastAsia="zh-CN"/>
        </w:rPr>
        <w:t>R</w:t>
      </w:r>
      <w:r w:rsidR="00476419">
        <w:rPr>
          <w:rFonts w:eastAsia="宋体"/>
          <w:lang w:eastAsia="zh-CN"/>
        </w:rPr>
        <w:t>AN1 started</w:t>
      </w:r>
      <w:r w:rsidRPr="00A822A1">
        <w:rPr>
          <w:rFonts w:eastAsia="宋体"/>
          <w:lang w:eastAsia="zh-CN"/>
        </w:rPr>
        <w:t xml:space="preserve"> the WID </w:t>
      </w:r>
      <w:r w:rsidR="00476419">
        <w:rPr>
          <w:rFonts w:eastAsia="宋体"/>
          <w:lang w:eastAsia="zh-CN"/>
        </w:rPr>
        <w:t>several meeting ago</w:t>
      </w:r>
      <w:r w:rsidRPr="00A822A1">
        <w:rPr>
          <w:rFonts w:eastAsia="宋体"/>
          <w:lang w:eastAsia="zh-CN"/>
        </w:rPr>
        <w:t xml:space="preserve"> and they have</w:t>
      </w:r>
      <w:r w:rsidR="002D500D">
        <w:rPr>
          <w:rFonts w:eastAsia="宋体"/>
          <w:lang w:eastAsia="zh-CN"/>
        </w:rPr>
        <w:t xml:space="preserve"> already</w:t>
      </w:r>
      <w:r w:rsidRPr="00A822A1">
        <w:rPr>
          <w:rFonts w:eastAsia="宋体"/>
          <w:lang w:eastAsia="zh-CN"/>
        </w:rPr>
        <w:t xml:space="preserve"> made many agreements</w:t>
      </w:r>
      <w:r w:rsidR="002D500D">
        <w:rPr>
          <w:rFonts w:eastAsia="宋体"/>
          <w:lang w:eastAsia="zh-CN"/>
        </w:rPr>
        <w:t xml:space="preserve"> on </w:t>
      </w:r>
      <w:r w:rsidR="00476419">
        <w:rPr>
          <w:rFonts w:eastAsia="宋体"/>
          <w:lang w:eastAsia="zh-CN"/>
        </w:rPr>
        <w:t xml:space="preserve">RA with </w:t>
      </w:r>
      <w:r w:rsidR="00476419" w:rsidRPr="00435108">
        <w:rPr>
          <w:rFonts w:eastAsia="Yu Mincho"/>
          <w:iCs/>
          <w:lang w:val="en-US" w:eastAsia="en-GB"/>
        </w:rPr>
        <w:t xml:space="preserve">multiple </w:t>
      </w:r>
      <w:r w:rsidR="00476419">
        <w:rPr>
          <w:rFonts w:eastAsia="宋体"/>
          <w:lang w:eastAsia="zh-CN"/>
        </w:rPr>
        <w:t>PRACH transmissions</w:t>
      </w:r>
      <w:r w:rsidRPr="00A822A1">
        <w:rPr>
          <w:rFonts w:eastAsia="宋体"/>
          <w:lang w:eastAsia="zh-CN"/>
        </w:rPr>
        <w:t>. In this contribution, we initially discuss t</w:t>
      </w:r>
      <w:r w:rsidR="00435108">
        <w:rPr>
          <w:rFonts w:eastAsia="宋体"/>
          <w:lang w:eastAsia="zh-CN"/>
        </w:rPr>
        <w:t xml:space="preserve">he RAN2 impact </w:t>
      </w:r>
      <w:r w:rsidR="00173FF6">
        <w:rPr>
          <w:rFonts w:eastAsia="宋体"/>
          <w:lang w:eastAsia="zh-CN"/>
        </w:rPr>
        <w:t xml:space="preserve">by </w:t>
      </w:r>
      <w:r w:rsidR="002D500D">
        <w:rPr>
          <w:rFonts w:eastAsia="宋体"/>
          <w:lang w:eastAsia="zh-CN"/>
        </w:rPr>
        <w:t>taking into account the RAN1 agreements</w:t>
      </w:r>
      <w:r w:rsidR="00476419">
        <w:rPr>
          <w:rFonts w:eastAsia="宋体"/>
          <w:lang w:eastAsia="zh-CN"/>
        </w:rPr>
        <w:t xml:space="preserve"> so far</w:t>
      </w:r>
      <w:r w:rsidRPr="00A822A1">
        <w:rPr>
          <w:rFonts w:eastAsia="宋体"/>
          <w:bCs/>
          <w:lang w:eastAsia="zh-CN"/>
        </w:rPr>
        <w:t>.</w:t>
      </w:r>
    </w:p>
    <w:p w14:paraId="52242620" w14:textId="77777777" w:rsidR="00006AA0" w:rsidRDefault="0086327C" w:rsidP="00ED3C07">
      <w:pPr>
        <w:pStyle w:val="10"/>
        <w:jc w:val="both"/>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FD76CDF" w14:textId="03AB3DA0" w:rsidR="00435108" w:rsidRDefault="00435108" w:rsidP="00ED3C07">
      <w:pPr>
        <w:pStyle w:val="21"/>
        <w:jc w:val="both"/>
        <w:rPr>
          <w:rFonts w:eastAsia="宋体"/>
          <w:lang w:eastAsia="zh-CN"/>
        </w:rPr>
      </w:pPr>
      <w:r>
        <w:rPr>
          <w:rFonts w:eastAsia="宋体" w:hint="eastAsia"/>
          <w:lang w:eastAsia="zh-CN"/>
        </w:rPr>
        <w:t>2</w:t>
      </w:r>
      <w:r>
        <w:rPr>
          <w:rFonts w:eastAsia="宋体"/>
          <w:lang w:eastAsia="zh-CN"/>
        </w:rPr>
        <w:t xml:space="preserve">.1 </w:t>
      </w:r>
      <w:r w:rsidR="00E91FAE">
        <w:rPr>
          <w:rFonts w:eastAsia="宋体"/>
          <w:lang w:eastAsia="zh-CN"/>
        </w:rPr>
        <w:t xml:space="preserve">CE </w:t>
      </w:r>
      <w:r>
        <w:rPr>
          <w:rFonts w:eastAsia="宋体"/>
          <w:lang w:eastAsia="zh-CN"/>
        </w:rPr>
        <w:t xml:space="preserve">RA </w:t>
      </w:r>
      <w:r w:rsidR="00C529A9">
        <w:rPr>
          <w:rFonts w:eastAsia="宋体" w:hint="eastAsia"/>
          <w:lang w:eastAsia="zh-CN"/>
        </w:rPr>
        <w:t>scenarios</w:t>
      </w:r>
    </w:p>
    <w:p w14:paraId="16787949" w14:textId="3C86A297" w:rsidR="00435108" w:rsidRDefault="00435108" w:rsidP="00ED3C07">
      <w:pPr>
        <w:overflowPunct w:val="0"/>
        <w:autoSpaceDE w:val="0"/>
        <w:autoSpaceDN w:val="0"/>
        <w:adjustRightInd w:val="0"/>
        <w:spacing w:after="120"/>
        <w:jc w:val="both"/>
        <w:rPr>
          <w:rFonts w:eastAsia="宋体"/>
          <w:lang w:eastAsia="zh-CN"/>
        </w:rPr>
      </w:pPr>
      <w:r>
        <w:rPr>
          <w:rFonts w:eastAsia="宋体"/>
          <w:lang w:eastAsia="zh-CN"/>
        </w:rPr>
        <w:t>In legacy</w:t>
      </w:r>
      <w:r w:rsidR="00657CFC">
        <w:rPr>
          <w:rFonts w:eastAsia="宋体"/>
          <w:lang w:eastAsia="zh-CN"/>
        </w:rPr>
        <w:t>,</w:t>
      </w:r>
      <w:r>
        <w:rPr>
          <w:rFonts w:eastAsia="宋体"/>
          <w:lang w:eastAsia="zh-CN"/>
        </w:rPr>
        <w:t xml:space="preserve"> 4-step RA type can be applicable to the following RA events</w:t>
      </w:r>
      <w:r w:rsidR="00E91FAE">
        <w:rPr>
          <w:rFonts w:eastAsia="宋体"/>
          <w:lang w:eastAsia="zh-CN"/>
        </w:rPr>
        <w:t xml:space="preserve"> </w:t>
      </w:r>
      <w:r w:rsidR="00627110">
        <w:rPr>
          <w:rFonts w:eastAsia="宋体"/>
          <w:lang w:eastAsia="zh-CN"/>
        </w:rPr>
        <w:t xml:space="preserve">consisting of CBRA and CFRA </w:t>
      </w:r>
      <w:r w:rsidR="00E91FAE">
        <w:rPr>
          <w:rFonts w:eastAsia="宋体"/>
          <w:lang w:eastAsia="zh-CN"/>
        </w:rPr>
        <w:t>as specified in TS 38.300</w:t>
      </w:r>
      <w:r w:rsidR="00B30F0A">
        <w:rPr>
          <w:rFonts w:eastAsia="宋体"/>
          <w:lang w:eastAsia="zh-CN"/>
        </w:rPr>
        <w:t xml:space="preserve"> [2]</w:t>
      </w:r>
      <w:r>
        <w:rPr>
          <w:rFonts w:eastAsia="宋体"/>
          <w:lang w:eastAsia="zh-CN"/>
        </w:rPr>
        <w:t>.</w:t>
      </w:r>
      <w:r w:rsidR="002122CA">
        <w:rPr>
          <w:rFonts w:eastAsia="宋体"/>
          <w:lang w:eastAsia="zh-CN"/>
        </w:rPr>
        <w:t xml:space="preserve"> </w:t>
      </w:r>
      <w:r w:rsidR="002122CA">
        <w:rPr>
          <w:rFonts w:eastAsia="宋体" w:hint="eastAsia"/>
          <w:lang w:eastAsia="zh-CN"/>
        </w:rPr>
        <w:t>For</w:t>
      </w:r>
      <w:r w:rsidR="002122CA">
        <w:rPr>
          <w:rFonts w:eastAsia="宋体"/>
          <w:lang w:eastAsia="zh-CN"/>
        </w:rPr>
        <w:t xml:space="preserve"> R18 CE</w:t>
      </w:r>
      <w:r w:rsidR="002122CA">
        <w:rPr>
          <w:rFonts w:eastAsia="宋体" w:hint="eastAsia"/>
          <w:lang w:eastAsia="zh-CN"/>
        </w:rPr>
        <w:t>,</w:t>
      </w:r>
      <w:r w:rsidR="002122CA">
        <w:rPr>
          <w:rFonts w:eastAsia="宋体"/>
          <w:lang w:eastAsia="zh-CN"/>
        </w:rPr>
        <w:t xml:space="preserve"> we think all the above </w:t>
      </w:r>
      <w:r w:rsidR="00840B66">
        <w:rPr>
          <w:rFonts w:eastAsia="宋体"/>
          <w:lang w:eastAsia="zh-CN"/>
        </w:rPr>
        <w:t xml:space="preserve">CBRA </w:t>
      </w:r>
      <w:r w:rsidR="002122CA">
        <w:rPr>
          <w:rFonts w:eastAsia="宋体"/>
          <w:lang w:eastAsia="zh-CN"/>
        </w:rPr>
        <w:t xml:space="preserve">events can be applicable for 4-step RA type with </w:t>
      </w:r>
      <w:r w:rsidR="006666F1">
        <w:rPr>
          <w:rFonts w:eastAsia="宋体"/>
          <w:lang w:eastAsia="zh-CN"/>
        </w:rPr>
        <w:t xml:space="preserve">MSG1 </w:t>
      </w:r>
      <w:r w:rsidR="002122CA">
        <w:rPr>
          <w:rFonts w:eastAsia="宋体"/>
          <w:lang w:eastAsia="zh-CN"/>
        </w:rPr>
        <w:t>repetition</w:t>
      </w:r>
      <w:r w:rsidR="00887FF4">
        <w:rPr>
          <w:rFonts w:eastAsia="宋体"/>
          <w:lang w:eastAsia="zh-CN"/>
        </w:rPr>
        <w:t xml:space="preserve">, i.e. </w:t>
      </w:r>
      <w:r w:rsidR="003B6720">
        <w:rPr>
          <w:rFonts w:eastAsia="宋体"/>
          <w:lang w:eastAsia="zh-CN"/>
        </w:rPr>
        <w:t xml:space="preserve">CFRA for </w:t>
      </w:r>
      <w:r w:rsidR="00887FF4">
        <w:rPr>
          <w:rFonts w:eastAsia="宋体"/>
          <w:lang w:eastAsia="zh-CN"/>
        </w:rPr>
        <w:t xml:space="preserve">handover, </w:t>
      </w:r>
      <w:proofErr w:type="spellStart"/>
      <w:r w:rsidR="00887FF4">
        <w:rPr>
          <w:rFonts w:eastAsia="宋体"/>
          <w:lang w:eastAsia="zh-CN"/>
        </w:rPr>
        <w:t>SCell</w:t>
      </w:r>
      <w:proofErr w:type="spellEnd"/>
      <w:r w:rsidR="00887FF4">
        <w:rPr>
          <w:rFonts w:eastAsia="宋体"/>
          <w:lang w:eastAsia="zh-CN"/>
        </w:rPr>
        <w:t xml:space="preserve"> RA</w:t>
      </w:r>
      <w:r w:rsidR="00B14FE1">
        <w:rPr>
          <w:rFonts w:eastAsia="宋体"/>
          <w:lang w:eastAsia="zh-CN"/>
        </w:rPr>
        <w:t xml:space="preserve"> and </w:t>
      </w:r>
      <w:r w:rsidR="00887FF4">
        <w:rPr>
          <w:rFonts w:eastAsia="宋体"/>
          <w:lang w:eastAsia="zh-CN"/>
        </w:rPr>
        <w:t>BFR are excluded</w:t>
      </w:r>
      <w:r w:rsidR="002122CA">
        <w:rPr>
          <w:rFonts w:eastAsia="宋体"/>
          <w:lang w:eastAsia="zh-CN"/>
        </w:rPr>
        <w:t>, similarly as R17 CE on MSG3 repetition.</w:t>
      </w:r>
      <w:r w:rsidR="00DE1F55">
        <w:rPr>
          <w:rFonts w:eastAsia="宋体"/>
          <w:lang w:eastAsia="zh-CN"/>
        </w:rPr>
        <w:t xml:space="preserve"> </w:t>
      </w:r>
      <w:r w:rsidR="00C722E5">
        <w:rPr>
          <w:rFonts w:eastAsia="宋体"/>
          <w:lang w:eastAsia="zh-CN"/>
        </w:rPr>
        <w:t>However, f</w:t>
      </w:r>
      <w:r w:rsidR="00DE1F55">
        <w:rPr>
          <w:rFonts w:eastAsia="宋体"/>
          <w:lang w:eastAsia="zh-CN"/>
        </w:rPr>
        <w:t>or CFRA with MSG1 repetition</w:t>
      </w:r>
      <w:r w:rsidR="00E26A75">
        <w:rPr>
          <w:rFonts w:eastAsia="宋体"/>
          <w:lang w:eastAsia="zh-CN"/>
        </w:rPr>
        <w:t>,</w:t>
      </w:r>
      <w:r w:rsidR="00DE1F55">
        <w:rPr>
          <w:rFonts w:eastAsia="宋体"/>
          <w:lang w:eastAsia="zh-CN"/>
        </w:rPr>
        <w:t xml:space="preserve"> </w:t>
      </w:r>
      <w:r w:rsidR="00E26A75">
        <w:rPr>
          <w:rFonts w:eastAsia="宋体"/>
          <w:lang w:eastAsia="zh-CN"/>
        </w:rPr>
        <w:t xml:space="preserve">the motivation seems not that obvious since </w:t>
      </w:r>
      <w:r w:rsidR="00E26A75" w:rsidRPr="00567B04">
        <w:rPr>
          <w:rFonts w:eastAsiaTheme="minorEastAsia"/>
          <w:lang w:eastAsia="zh-CN"/>
        </w:rPr>
        <w:t>CFRA is subject to the beam being above a threshold</w:t>
      </w:r>
      <w:r w:rsidR="00E26A75">
        <w:rPr>
          <w:rFonts w:eastAsiaTheme="minorEastAsia"/>
          <w:lang w:eastAsia="zh-CN"/>
        </w:rPr>
        <w:t xml:space="preserve"> level which the NW can control</w:t>
      </w:r>
      <w:r w:rsidR="00E26A75">
        <w:rPr>
          <w:rFonts w:eastAsia="宋体"/>
          <w:lang w:eastAsia="zh-CN"/>
        </w:rPr>
        <w:t xml:space="preserve"> </w:t>
      </w:r>
      <w:r w:rsidR="003D10AE">
        <w:rPr>
          <w:rFonts w:eastAsia="宋体"/>
          <w:lang w:eastAsia="zh-CN"/>
        </w:rPr>
        <w:t xml:space="preserve">and contradictory with the </w:t>
      </w:r>
      <w:r w:rsidR="00367585">
        <w:rPr>
          <w:rFonts w:eastAsia="宋体"/>
          <w:lang w:eastAsia="zh-CN"/>
        </w:rPr>
        <w:t>intent</w:t>
      </w:r>
      <w:r w:rsidR="003D10AE">
        <w:rPr>
          <w:rFonts w:eastAsia="宋体"/>
          <w:lang w:eastAsia="zh-CN"/>
        </w:rPr>
        <w:t xml:space="preserve"> of MSG1 repetition, </w:t>
      </w:r>
      <w:r w:rsidR="00E26A75">
        <w:rPr>
          <w:rFonts w:eastAsia="宋体"/>
          <w:lang w:eastAsia="zh-CN"/>
        </w:rPr>
        <w:t xml:space="preserve">and </w:t>
      </w:r>
      <w:r w:rsidR="00DE1F55">
        <w:rPr>
          <w:rFonts w:eastAsia="宋体"/>
          <w:lang w:eastAsia="zh-CN"/>
        </w:rPr>
        <w:t>we</w:t>
      </w:r>
      <w:r w:rsidR="00E26A75">
        <w:rPr>
          <w:rFonts w:eastAsia="宋体"/>
          <w:lang w:eastAsia="zh-CN"/>
        </w:rPr>
        <w:t xml:space="preserve"> thus</w:t>
      </w:r>
      <w:r w:rsidR="00DE1F55">
        <w:rPr>
          <w:rFonts w:eastAsia="宋体"/>
          <w:lang w:eastAsia="zh-CN"/>
        </w:rPr>
        <w:t xml:space="preserve"> think</w:t>
      </w:r>
      <w:r w:rsidR="00E26A75">
        <w:rPr>
          <w:rFonts w:eastAsia="宋体"/>
          <w:lang w:eastAsia="zh-CN"/>
        </w:rPr>
        <w:t xml:space="preserve"> it</w:t>
      </w:r>
      <w:r w:rsidR="00DE1F55">
        <w:rPr>
          <w:rFonts w:eastAsia="宋体"/>
          <w:lang w:eastAsia="zh-CN"/>
        </w:rPr>
        <w:t xml:space="preserve"> </w:t>
      </w:r>
      <w:r w:rsidR="00306C2D">
        <w:rPr>
          <w:rFonts w:eastAsiaTheme="minorEastAsia"/>
          <w:lang w:eastAsia="zh-CN"/>
        </w:rPr>
        <w:t>should be</w:t>
      </w:r>
      <w:r w:rsidR="00E26A75">
        <w:rPr>
          <w:rFonts w:eastAsiaTheme="minorEastAsia"/>
          <w:lang w:eastAsia="zh-CN"/>
        </w:rPr>
        <w:t xml:space="preserve"> low priority, and </w:t>
      </w:r>
      <w:r w:rsidR="005545DC">
        <w:rPr>
          <w:rFonts w:eastAsiaTheme="minorEastAsia"/>
          <w:lang w:eastAsia="zh-CN"/>
        </w:rPr>
        <w:t xml:space="preserve">is </w:t>
      </w:r>
      <w:r w:rsidR="00E26A75">
        <w:rPr>
          <w:rFonts w:eastAsiaTheme="minorEastAsia"/>
          <w:lang w:eastAsia="zh-CN"/>
        </w:rPr>
        <w:t xml:space="preserve">pending to RAN1 progress. </w:t>
      </w:r>
    </w:p>
    <w:p w14:paraId="16924C0A" w14:textId="3C78E566" w:rsidR="00D80237" w:rsidRDefault="00E26A75" w:rsidP="002122CA">
      <w:pPr>
        <w:pStyle w:val="Proposal"/>
        <w:jc w:val="both"/>
        <w:rPr>
          <w:rFonts w:eastAsia="宋体"/>
          <w:lang w:eastAsia="zh-CN"/>
        </w:rPr>
      </w:pPr>
      <w:r>
        <w:rPr>
          <w:rFonts w:eastAsia="宋体"/>
          <w:lang w:eastAsia="zh-CN"/>
        </w:rPr>
        <w:t xml:space="preserve">RAN2 assumes </w:t>
      </w:r>
      <w:r w:rsidR="00A22724">
        <w:rPr>
          <w:rFonts w:eastAsia="宋体"/>
          <w:lang w:eastAsia="zh-CN"/>
        </w:rPr>
        <w:t xml:space="preserve">that </w:t>
      </w:r>
      <w:r w:rsidR="008C4066" w:rsidRPr="00FD631D">
        <w:rPr>
          <w:rFonts w:eastAsia="宋体"/>
          <w:lang w:eastAsia="zh-CN"/>
        </w:rPr>
        <w:t>MSG1 repetition</w:t>
      </w:r>
      <w:r w:rsidR="006A5F94">
        <w:rPr>
          <w:rFonts w:eastAsia="宋体"/>
          <w:lang w:eastAsia="zh-CN"/>
        </w:rPr>
        <w:t xml:space="preserve"> can be applicable to all 4-step CBRA procedures</w:t>
      </w:r>
      <w:r w:rsidR="00647A97">
        <w:rPr>
          <w:rFonts w:eastAsia="宋体"/>
          <w:lang w:eastAsia="zh-CN"/>
        </w:rPr>
        <w:t>.</w:t>
      </w:r>
      <w:r>
        <w:rPr>
          <w:rFonts w:eastAsia="宋体"/>
          <w:lang w:eastAsia="zh-CN"/>
        </w:rPr>
        <w:t xml:space="preserve"> </w:t>
      </w:r>
    </w:p>
    <w:p w14:paraId="26D1A9EE" w14:textId="4D214FFA" w:rsidR="002122CA" w:rsidRDefault="00A22724" w:rsidP="002122CA">
      <w:pPr>
        <w:pStyle w:val="Proposal"/>
        <w:jc w:val="both"/>
        <w:rPr>
          <w:rFonts w:eastAsia="宋体"/>
          <w:lang w:eastAsia="zh-CN"/>
        </w:rPr>
      </w:pPr>
      <w:r>
        <w:rPr>
          <w:rFonts w:eastAsia="宋体"/>
          <w:lang w:eastAsia="zh-CN"/>
        </w:rPr>
        <w:t xml:space="preserve">RAN2 assumes that </w:t>
      </w:r>
      <w:r w:rsidR="00E26A75">
        <w:rPr>
          <w:rFonts w:eastAsia="宋体"/>
          <w:lang w:eastAsia="zh-CN"/>
        </w:rPr>
        <w:t xml:space="preserve">CFRA </w:t>
      </w:r>
      <w:r w:rsidR="00D80237">
        <w:rPr>
          <w:rFonts w:eastAsia="宋体"/>
          <w:lang w:eastAsia="zh-CN"/>
        </w:rPr>
        <w:t xml:space="preserve">with MSG1 repetition </w:t>
      </w:r>
      <w:r w:rsidR="00E26A75">
        <w:rPr>
          <w:rFonts w:eastAsia="宋体"/>
          <w:lang w:eastAsia="zh-CN"/>
        </w:rPr>
        <w:t>is with low priority and pending to RAN1</w:t>
      </w:r>
      <w:r w:rsidR="001746FA">
        <w:rPr>
          <w:rFonts w:eastAsia="宋体"/>
          <w:lang w:eastAsia="zh-CN"/>
        </w:rPr>
        <w:t>.</w:t>
      </w:r>
    </w:p>
    <w:tbl>
      <w:tblPr>
        <w:tblStyle w:val="af4"/>
        <w:tblW w:w="0" w:type="auto"/>
        <w:tblLook w:val="04A0" w:firstRow="1" w:lastRow="0" w:firstColumn="1" w:lastColumn="0" w:noHBand="0" w:noVBand="1"/>
      </w:tblPr>
      <w:tblGrid>
        <w:gridCol w:w="9631"/>
      </w:tblGrid>
      <w:tr w:rsidR="00E91FAE" w14:paraId="0C2C88FE" w14:textId="77777777" w:rsidTr="00E91FAE">
        <w:tc>
          <w:tcPr>
            <w:tcW w:w="9631" w:type="dxa"/>
          </w:tcPr>
          <w:p w14:paraId="5470E314" w14:textId="77777777" w:rsidR="00E91FAE" w:rsidRPr="00E91FAE" w:rsidRDefault="00E91FAE" w:rsidP="00ED3C07">
            <w:pPr>
              <w:keepNext/>
              <w:keepLines/>
              <w:overflowPunct w:val="0"/>
              <w:autoSpaceDE w:val="0"/>
              <w:autoSpaceDN w:val="0"/>
              <w:adjustRightInd w:val="0"/>
              <w:spacing w:before="120"/>
              <w:ind w:left="1134" w:hanging="1134"/>
              <w:jc w:val="both"/>
              <w:textAlignment w:val="baseline"/>
              <w:outlineLvl w:val="2"/>
              <w:rPr>
                <w:rFonts w:ascii="Arial" w:hAnsi="Arial"/>
                <w:sz w:val="28"/>
                <w:lang w:eastAsia="ja-JP"/>
              </w:rPr>
            </w:pPr>
            <w:bookmarkStart w:id="3" w:name="_Toc124536110"/>
            <w:r w:rsidRPr="00E91FAE">
              <w:rPr>
                <w:rFonts w:ascii="Arial" w:hAnsi="Arial"/>
                <w:sz w:val="28"/>
                <w:lang w:eastAsia="ja-JP"/>
              </w:rPr>
              <w:lastRenderedPageBreak/>
              <w:t>9.2.6</w:t>
            </w:r>
            <w:r w:rsidRPr="00E91FAE">
              <w:rPr>
                <w:rFonts w:ascii="Arial" w:hAnsi="Arial"/>
                <w:sz w:val="28"/>
                <w:lang w:eastAsia="ja-JP"/>
              </w:rPr>
              <w:tab/>
              <w:t>Random Access Procedure</w:t>
            </w:r>
            <w:bookmarkEnd w:id="3"/>
          </w:p>
          <w:p w14:paraId="09C46B62" w14:textId="77777777" w:rsidR="00E91FAE" w:rsidRPr="00E91FAE" w:rsidRDefault="00E91FAE" w:rsidP="00ED3C07">
            <w:pPr>
              <w:overflowPunct w:val="0"/>
              <w:autoSpaceDE w:val="0"/>
              <w:autoSpaceDN w:val="0"/>
              <w:adjustRightInd w:val="0"/>
              <w:jc w:val="both"/>
              <w:textAlignment w:val="baseline"/>
              <w:rPr>
                <w:lang w:eastAsia="ja-JP"/>
              </w:rPr>
            </w:pPr>
            <w:r w:rsidRPr="00E91FAE">
              <w:rPr>
                <w:lang w:eastAsia="ja-JP"/>
              </w:rPr>
              <w:t>The random access procedure is triggered by a number of events:</w:t>
            </w:r>
          </w:p>
          <w:p w14:paraId="4F583E68"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Initial access from RRC_IDLE;</w:t>
            </w:r>
          </w:p>
          <w:p w14:paraId="075EF147"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r>
            <w:r w:rsidRPr="00E91FAE">
              <w:rPr>
                <w:lang w:eastAsia="zh-CN"/>
              </w:rPr>
              <w:t>RRC Connection Re-establishment procedure</w:t>
            </w:r>
            <w:r w:rsidRPr="00E91FAE">
              <w:rPr>
                <w:rFonts w:eastAsia="宋体"/>
                <w:lang w:eastAsia="zh-CN"/>
              </w:rPr>
              <w:t>;</w:t>
            </w:r>
          </w:p>
          <w:p w14:paraId="605AEDEF"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DL or UL data arrival, during RRC_CONNECTED</w:t>
            </w:r>
            <w:r w:rsidRPr="00E91FAE">
              <w:rPr>
                <w:lang w:eastAsia="fr-FR"/>
              </w:rPr>
              <w:t xml:space="preserve"> or during RRC_INACTIVE while SDT procedure (see clause 18.0) is ongoing,</w:t>
            </w:r>
            <w:r w:rsidRPr="00E91FAE">
              <w:rPr>
                <w:lang w:eastAsia="ja-JP"/>
              </w:rPr>
              <w:t xml:space="preserve"> when UL synchronisation status is "non-synchronised";</w:t>
            </w:r>
          </w:p>
          <w:p w14:paraId="1B66CC0F"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 xml:space="preserve">UL data arrival, during RRC_CONNECTED </w:t>
            </w:r>
            <w:r w:rsidRPr="00E91FAE">
              <w:rPr>
                <w:lang w:eastAsia="fr-FR"/>
              </w:rPr>
              <w:t xml:space="preserve">or during RRC_INACTIVE while SDT procedure is ongoing, </w:t>
            </w:r>
            <w:r w:rsidRPr="00E91FAE">
              <w:rPr>
                <w:lang w:eastAsia="ja-JP"/>
              </w:rPr>
              <w:t>when there are no PUCCH resources for SR available;</w:t>
            </w:r>
          </w:p>
          <w:p w14:paraId="51AF13F2"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SR failure;</w:t>
            </w:r>
          </w:p>
          <w:p w14:paraId="449D031B"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Request by RRC upon synchronous reconfiguration (e.g. handover);</w:t>
            </w:r>
          </w:p>
          <w:p w14:paraId="568CF4A1"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RRC Connection Resume procedure from RRC_INACTIVE;</w:t>
            </w:r>
          </w:p>
          <w:p w14:paraId="7891ABD0"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To establish time alignment for a secondary TAG;</w:t>
            </w:r>
          </w:p>
          <w:p w14:paraId="077936EA"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Request for Other SI (see clause 7.3);</w:t>
            </w:r>
          </w:p>
          <w:p w14:paraId="503C554C"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ja-JP"/>
              </w:rPr>
              <w:t>-</w:t>
            </w:r>
            <w:r w:rsidRPr="00E91FAE">
              <w:rPr>
                <w:lang w:eastAsia="ja-JP"/>
              </w:rPr>
              <w:tab/>
              <w:t>Beam failure recovery;</w:t>
            </w:r>
          </w:p>
          <w:p w14:paraId="35A1177B" w14:textId="77777777" w:rsidR="00E91FAE" w:rsidRPr="00E91FAE" w:rsidRDefault="00E91FAE" w:rsidP="00ED3C07">
            <w:pPr>
              <w:overflowPunct w:val="0"/>
              <w:autoSpaceDE w:val="0"/>
              <w:autoSpaceDN w:val="0"/>
              <w:adjustRightInd w:val="0"/>
              <w:ind w:left="568" w:hanging="284"/>
              <w:jc w:val="both"/>
              <w:textAlignment w:val="baseline"/>
              <w:rPr>
                <w:lang w:eastAsia="fr-FR"/>
              </w:rPr>
            </w:pPr>
            <w:r w:rsidRPr="00E91FAE">
              <w:rPr>
                <w:lang w:eastAsia="ja-JP"/>
              </w:rPr>
              <w:t>-</w:t>
            </w:r>
            <w:r w:rsidRPr="00E91FAE">
              <w:rPr>
                <w:lang w:eastAsia="ja-JP"/>
              </w:rPr>
              <w:tab/>
              <w:t xml:space="preserve">Consistent UL LBT failure on </w:t>
            </w:r>
            <w:proofErr w:type="spellStart"/>
            <w:r w:rsidRPr="00E91FAE">
              <w:rPr>
                <w:lang w:eastAsia="ja-JP"/>
              </w:rPr>
              <w:t>SpCell</w:t>
            </w:r>
            <w:proofErr w:type="spellEnd"/>
            <w:r w:rsidRPr="00E91FAE">
              <w:rPr>
                <w:lang w:eastAsia="fr-FR"/>
              </w:rPr>
              <w:t>;</w:t>
            </w:r>
          </w:p>
          <w:p w14:paraId="000E9F7B" w14:textId="77777777" w:rsidR="00E91FAE" w:rsidRPr="00E91FAE" w:rsidRDefault="00E91FAE" w:rsidP="00ED3C07">
            <w:pPr>
              <w:overflowPunct w:val="0"/>
              <w:autoSpaceDE w:val="0"/>
              <w:autoSpaceDN w:val="0"/>
              <w:adjustRightInd w:val="0"/>
              <w:ind w:left="568" w:hanging="284"/>
              <w:jc w:val="both"/>
              <w:textAlignment w:val="baseline"/>
              <w:rPr>
                <w:lang w:eastAsia="ja-JP"/>
              </w:rPr>
            </w:pPr>
            <w:r w:rsidRPr="00E91FAE">
              <w:rPr>
                <w:lang w:eastAsia="fr-FR"/>
              </w:rPr>
              <w:t>-</w:t>
            </w:r>
            <w:r w:rsidRPr="00E91FAE">
              <w:rPr>
                <w:lang w:eastAsia="fr-FR"/>
              </w:rPr>
              <w:tab/>
              <w:t>SDT in RRC_INACTIVE (see clause 18)</w:t>
            </w:r>
            <w:r w:rsidRPr="00E91FAE">
              <w:rPr>
                <w:lang w:eastAsia="ja-JP"/>
              </w:rPr>
              <w:t>;</w:t>
            </w:r>
          </w:p>
          <w:p w14:paraId="4C08E456" w14:textId="77777777" w:rsidR="00E91FAE" w:rsidRPr="00E91FAE" w:rsidRDefault="00E91FAE" w:rsidP="00ED3C07">
            <w:pPr>
              <w:overflowPunct w:val="0"/>
              <w:autoSpaceDE w:val="0"/>
              <w:autoSpaceDN w:val="0"/>
              <w:adjustRightInd w:val="0"/>
              <w:ind w:left="568" w:hanging="284"/>
              <w:jc w:val="both"/>
              <w:textAlignment w:val="baseline"/>
              <w:rPr>
                <w:rFonts w:eastAsia="宋体"/>
                <w:lang w:eastAsia="zh-CN"/>
              </w:rPr>
            </w:pPr>
            <w:r w:rsidRPr="00E91FAE">
              <w:rPr>
                <w:lang w:eastAsia="ja-JP"/>
              </w:rPr>
              <w:t>-</w:t>
            </w:r>
            <w:r w:rsidRPr="00E91FAE">
              <w:rPr>
                <w:lang w:eastAsia="ja-JP"/>
              </w:rPr>
              <w:tab/>
              <w:t>Positioning purpose during RRC_CONNECTED requiring random access procedure, e.g., when timing advance is needed for UE positioning.</w:t>
            </w:r>
          </w:p>
        </w:tc>
      </w:tr>
    </w:tbl>
    <w:p w14:paraId="23903FE8" w14:textId="77777777" w:rsidR="00E91FAE" w:rsidRDefault="00E91FAE" w:rsidP="00ED3C07">
      <w:pPr>
        <w:pStyle w:val="21"/>
        <w:jc w:val="both"/>
        <w:rPr>
          <w:rFonts w:eastAsia="宋体"/>
          <w:lang w:eastAsia="zh-CN"/>
        </w:rPr>
      </w:pPr>
      <w:r>
        <w:rPr>
          <w:rFonts w:eastAsia="宋体"/>
          <w:lang w:eastAsia="zh-CN"/>
        </w:rPr>
        <w:t>2.2 CE RA configuration</w:t>
      </w:r>
    </w:p>
    <w:p w14:paraId="6FF073A1" w14:textId="77777777" w:rsidR="00ED3C07" w:rsidRDefault="00ED3C07" w:rsidP="00ED3C07">
      <w:pPr>
        <w:overflowPunct w:val="0"/>
        <w:autoSpaceDE w:val="0"/>
        <w:autoSpaceDN w:val="0"/>
        <w:adjustRightInd w:val="0"/>
        <w:spacing w:after="120"/>
        <w:jc w:val="both"/>
        <w:rPr>
          <w:rFonts w:eastAsia="宋体"/>
          <w:lang w:eastAsia="zh-CN"/>
        </w:rPr>
      </w:pPr>
      <w:r>
        <w:rPr>
          <w:rFonts w:eastAsia="宋体"/>
          <w:lang w:eastAsia="zh-CN"/>
        </w:rPr>
        <w:t xml:space="preserve">Regarding multiple R17 feature (including SDT, </w:t>
      </w:r>
      <w:proofErr w:type="spellStart"/>
      <w:r>
        <w:rPr>
          <w:rFonts w:eastAsia="宋体"/>
          <w:lang w:eastAsia="zh-CN"/>
        </w:rPr>
        <w:t>RedCap</w:t>
      </w:r>
      <w:proofErr w:type="spellEnd"/>
      <w:r>
        <w:rPr>
          <w:rFonts w:eastAsia="宋体"/>
          <w:lang w:eastAsia="zh-CN"/>
        </w:rPr>
        <w:t>, slicing) requires separate RA resources, RAN2 decided to have a common session for designing a common RA partitioning framework as shown below [2].</w:t>
      </w:r>
    </w:p>
    <w:tbl>
      <w:tblPr>
        <w:tblStyle w:val="af4"/>
        <w:tblW w:w="0" w:type="auto"/>
        <w:tblLook w:val="04A0" w:firstRow="1" w:lastRow="0" w:firstColumn="1" w:lastColumn="0" w:noHBand="0" w:noVBand="1"/>
      </w:tblPr>
      <w:tblGrid>
        <w:gridCol w:w="9631"/>
      </w:tblGrid>
      <w:tr w:rsidR="00ED3C07" w14:paraId="309C5D0C" w14:textId="77777777" w:rsidTr="00C80B45">
        <w:tc>
          <w:tcPr>
            <w:tcW w:w="9631" w:type="dxa"/>
          </w:tcPr>
          <w:p w14:paraId="7690EB36" w14:textId="77777777" w:rsidR="00ED3C07" w:rsidRPr="00435108" w:rsidRDefault="00ED3C07" w:rsidP="00ED3C07">
            <w:pPr>
              <w:overflowPunct w:val="0"/>
              <w:autoSpaceDE w:val="0"/>
              <w:autoSpaceDN w:val="0"/>
              <w:adjustRightInd w:val="0"/>
              <w:jc w:val="both"/>
              <w:textAlignment w:val="baseline"/>
              <w:rPr>
                <w:rFonts w:eastAsia="宋体"/>
                <w:lang w:eastAsia="zh-CN"/>
              </w:rPr>
            </w:pPr>
            <w:r w:rsidRPr="00435108">
              <w:rPr>
                <w:lang w:eastAsia="ja-JP"/>
              </w:rPr>
              <w:t xml:space="preserve">The network can associate a set of RACH resources with feature(s) applicable to a Random Access procedure: Network Slicing (see clause 16.3), </w:t>
            </w:r>
            <w:proofErr w:type="spellStart"/>
            <w:r w:rsidRPr="00435108">
              <w:rPr>
                <w:lang w:eastAsia="ja-JP"/>
              </w:rPr>
              <w:t>RedCap</w:t>
            </w:r>
            <w:proofErr w:type="spellEnd"/>
            <w:r w:rsidRPr="00435108">
              <w:rPr>
                <w:lang w:eastAsia="ja-JP"/>
              </w:rPr>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tc>
      </w:tr>
    </w:tbl>
    <w:p w14:paraId="79AA5485" w14:textId="3E3B184A" w:rsidR="00E91FAE" w:rsidRPr="00ED3C07" w:rsidRDefault="00E91FAE" w:rsidP="00ED3C07">
      <w:pPr>
        <w:jc w:val="both"/>
        <w:rPr>
          <w:rFonts w:eastAsia="宋体"/>
          <w:lang w:eastAsia="zh-CN"/>
        </w:rPr>
      </w:pPr>
      <w:r>
        <w:rPr>
          <w:rFonts w:eastAsia="宋体"/>
          <w:lang w:eastAsia="zh-CN"/>
        </w:rPr>
        <w:t>On RA configuration for R18 CE, the following agreements were made by RAN1</w:t>
      </w:r>
      <w:r w:rsidR="000B6EE4">
        <w:rPr>
          <w:rFonts w:eastAsia="宋体"/>
          <w:lang w:eastAsia="zh-CN"/>
        </w:rPr>
        <w:t xml:space="preserve">. One working assumption said </w:t>
      </w:r>
      <w:r>
        <w:rPr>
          <w:rFonts w:eastAsia="宋体"/>
          <w:lang w:eastAsia="zh-CN"/>
        </w:rPr>
        <w:t xml:space="preserve">both shared RO and separate RO </w:t>
      </w:r>
      <w:r w:rsidR="000B6EE4">
        <w:rPr>
          <w:rFonts w:eastAsia="宋体"/>
          <w:lang w:eastAsia="zh-CN"/>
        </w:rPr>
        <w:t>can be supported for R18 which is similar with R17 CE</w:t>
      </w:r>
      <w:r>
        <w:rPr>
          <w:rFonts w:eastAsia="宋体"/>
          <w:lang w:eastAsia="zh-CN"/>
        </w:rPr>
        <w:t>.</w:t>
      </w:r>
      <w:r w:rsidR="000B6EE4">
        <w:rPr>
          <w:rFonts w:eastAsia="宋体"/>
          <w:lang w:eastAsia="zh-CN"/>
        </w:rPr>
        <w:t xml:space="preserve"> We think RAN2 can start discussing</w:t>
      </w:r>
      <w:r w:rsidR="00ED3C07">
        <w:rPr>
          <w:rFonts w:eastAsia="宋体"/>
          <w:lang w:eastAsia="zh-CN"/>
        </w:rPr>
        <w:t xml:space="preserve"> the detailed signalling on</w:t>
      </w:r>
      <w:r w:rsidR="000B6EE4">
        <w:rPr>
          <w:rFonts w:eastAsia="宋体"/>
          <w:lang w:eastAsia="zh-CN"/>
        </w:rPr>
        <w:t xml:space="preserve"> how to provide the R18 CE RA resource to UE until RAN1 has more agreement</w:t>
      </w:r>
      <w:r w:rsidR="00251A76">
        <w:rPr>
          <w:rFonts w:eastAsia="宋体"/>
          <w:lang w:eastAsia="zh-CN"/>
        </w:rPr>
        <w:t>, e.g. “RO group”</w:t>
      </w:r>
      <w:r w:rsidR="000B6EE4">
        <w:rPr>
          <w:rFonts w:eastAsia="宋体"/>
          <w:lang w:eastAsia="zh-CN"/>
        </w:rPr>
        <w:t>.</w:t>
      </w:r>
      <w:r w:rsidR="007274E4">
        <w:rPr>
          <w:rFonts w:eastAsia="宋体"/>
          <w:lang w:eastAsia="zh-CN"/>
        </w:rPr>
        <w:t xml:space="preserve"> </w:t>
      </w:r>
      <w:r w:rsidR="00ED3C07">
        <w:rPr>
          <w:rFonts w:eastAsia="宋体"/>
          <w:lang w:eastAsia="zh-CN"/>
        </w:rPr>
        <w:t>On the other hand, in general we should aim to reuse the R17 RA partitioning framework as much as possible for R18 CE</w:t>
      </w:r>
      <w:r w:rsidR="00D4518C">
        <w:rPr>
          <w:rFonts w:eastAsia="宋体"/>
          <w:lang w:eastAsia="zh-CN"/>
        </w:rPr>
        <w:t xml:space="preserve"> in order to avoid too many fragments</w:t>
      </w:r>
      <w:r w:rsidR="00F93306">
        <w:rPr>
          <w:rFonts w:eastAsia="宋体"/>
          <w:lang w:eastAsia="zh-CN"/>
        </w:rPr>
        <w:t>, and the details can be further discussed</w:t>
      </w:r>
      <w:r w:rsidR="00ED3C07">
        <w:rPr>
          <w:rFonts w:eastAsia="宋体"/>
          <w:lang w:eastAsia="zh-CN"/>
        </w:rPr>
        <w:t>.</w:t>
      </w:r>
    </w:p>
    <w:tbl>
      <w:tblPr>
        <w:tblStyle w:val="af4"/>
        <w:tblW w:w="0" w:type="auto"/>
        <w:tblLook w:val="04A0" w:firstRow="1" w:lastRow="0" w:firstColumn="1" w:lastColumn="0" w:noHBand="0" w:noVBand="1"/>
      </w:tblPr>
      <w:tblGrid>
        <w:gridCol w:w="9631"/>
      </w:tblGrid>
      <w:tr w:rsidR="00ED3C07" w14:paraId="4F4AE0D0" w14:textId="77777777" w:rsidTr="00ED3C07">
        <w:tc>
          <w:tcPr>
            <w:tcW w:w="9631" w:type="dxa"/>
          </w:tcPr>
          <w:p w14:paraId="1679773E" w14:textId="77777777" w:rsidR="00ED3C07" w:rsidRPr="00E91FAE" w:rsidRDefault="00ED3C07" w:rsidP="00ED3C07">
            <w:pPr>
              <w:spacing w:after="0"/>
              <w:jc w:val="both"/>
              <w:rPr>
                <w:rFonts w:eastAsia="等线"/>
                <w:highlight w:val="darkYellow"/>
                <w:lang w:val="en-US" w:eastAsia="zh-CN"/>
              </w:rPr>
            </w:pPr>
            <w:r w:rsidRPr="00E91FAE">
              <w:rPr>
                <w:rFonts w:eastAsia="等线"/>
                <w:highlight w:val="darkYellow"/>
                <w:lang w:val="en-US" w:eastAsia="zh-CN"/>
              </w:rPr>
              <w:t>Working Assumption</w:t>
            </w:r>
          </w:p>
          <w:p w14:paraId="4CE041FD" w14:textId="77777777" w:rsidR="00ED3C07" w:rsidRPr="00E91FAE" w:rsidRDefault="00ED3C07" w:rsidP="00ED3C07">
            <w:pPr>
              <w:spacing w:after="0"/>
              <w:jc w:val="both"/>
              <w:rPr>
                <w:rFonts w:eastAsia="宋体"/>
                <w:bCs/>
              </w:rPr>
            </w:pPr>
            <w:r w:rsidRPr="00E91FAE">
              <w:rPr>
                <w:rFonts w:eastAsia="宋体"/>
                <w:bCs/>
              </w:rPr>
              <w:t xml:space="preserve">For multiple PRACH transmissions with same </w:t>
            </w:r>
            <w:proofErr w:type="spellStart"/>
            <w:r w:rsidRPr="00E91FAE">
              <w:rPr>
                <w:rFonts w:eastAsia="宋体"/>
                <w:bCs/>
              </w:rPr>
              <w:t>Tx</w:t>
            </w:r>
            <w:proofErr w:type="spellEnd"/>
            <w:r w:rsidRPr="00E91FAE">
              <w:rPr>
                <w:rFonts w:eastAsia="宋体"/>
                <w:bCs/>
              </w:rPr>
              <w:t xml:space="preserve"> beam, to differentiate the multiple PRACH transmissions with single PRACH transmission, at least support that multiple PRACH are transmitted on separate ROs.</w:t>
            </w:r>
          </w:p>
          <w:p w14:paraId="52507727" w14:textId="77777777" w:rsidR="00ED3C07" w:rsidRPr="00E91FAE" w:rsidRDefault="00ED3C07" w:rsidP="00ED3C07">
            <w:pPr>
              <w:numPr>
                <w:ilvl w:val="0"/>
                <w:numId w:val="39"/>
              </w:numPr>
              <w:overflowPunct w:val="0"/>
              <w:autoSpaceDE w:val="0"/>
              <w:autoSpaceDN w:val="0"/>
              <w:adjustRightInd w:val="0"/>
              <w:spacing w:after="0"/>
              <w:contextualSpacing/>
              <w:jc w:val="both"/>
              <w:textAlignment w:val="baseline"/>
              <w:rPr>
                <w:rFonts w:eastAsia="Batang"/>
                <w:b/>
                <w:bCs/>
              </w:rPr>
            </w:pPr>
            <w:r w:rsidRPr="00E91FAE">
              <w:rPr>
                <w:rFonts w:eastAsia="Batang"/>
                <w:lang w:eastAsia="zh-CN"/>
              </w:rPr>
              <w:t xml:space="preserve">Note: Separate RO means that the RO is separated with single PRACH transmission. </w:t>
            </w:r>
          </w:p>
          <w:p w14:paraId="73F7F0C0" w14:textId="77777777" w:rsidR="00ED3C07" w:rsidRPr="00E91FAE" w:rsidRDefault="00ED3C07" w:rsidP="00ED3C07">
            <w:pPr>
              <w:numPr>
                <w:ilvl w:val="0"/>
                <w:numId w:val="39"/>
              </w:numPr>
              <w:overflowPunct w:val="0"/>
              <w:autoSpaceDE w:val="0"/>
              <w:autoSpaceDN w:val="0"/>
              <w:adjustRightInd w:val="0"/>
              <w:spacing w:after="0"/>
              <w:contextualSpacing/>
              <w:jc w:val="both"/>
              <w:textAlignment w:val="baseline"/>
              <w:rPr>
                <w:rFonts w:eastAsia="Batang"/>
                <w:b/>
                <w:bCs/>
              </w:rPr>
            </w:pPr>
            <w:r w:rsidRPr="00E91FAE">
              <w:rPr>
                <w:rFonts w:eastAsia="等线"/>
                <w:bCs/>
                <w:lang w:eastAsia="zh-CN"/>
              </w:rPr>
              <w:t xml:space="preserve">FFS: whether </w:t>
            </w:r>
            <w:r w:rsidRPr="00E91FAE">
              <w:rPr>
                <w:rFonts w:eastAsia="等线"/>
                <w:bCs/>
              </w:rPr>
              <w:t>Rel-17 framework of feature combination (</w:t>
            </w:r>
            <w:r w:rsidRPr="00E91FAE">
              <w:rPr>
                <w:rFonts w:eastAsia="等线"/>
                <w:bCs/>
                <w:i/>
                <w:iCs/>
              </w:rPr>
              <w:t>FeatureCombination-r17</w:t>
            </w:r>
            <w:r w:rsidRPr="00E91FAE">
              <w:rPr>
                <w:rFonts w:eastAsia="等线"/>
                <w:bCs/>
              </w:rPr>
              <w:t>) and additional RACH configuration (</w:t>
            </w:r>
            <w:r w:rsidRPr="00E91FAE">
              <w:rPr>
                <w:rFonts w:eastAsia="等线"/>
                <w:bCs/>
                <w:i/>
                <w:iCs/>
              </w:rPr>
              <w:t>AdditionalRACH-Config-r17</w:t>
            </w:r>
            <w:r w:rsidRPr="00E91FAE">
              <w:rPr>
                <w:rFonts w:eastAsia="等线"/>
                <w:bCs/>
              </w:rPr>
              <w:t>) can be reused for Rel-18 multiple PRACH transmissions to realize the corresponding PRACH resource partitioning.</w:t>
            </w:r>
          </w:p>
          <w:p w14:paraId="09DBF0F0" w14:textId="77777777" w:rsidR="00ED3C07" w:rsidRPr="00E91FAE" w:rsidRDefault="00ED3C07" w:rsidP="00ED3C07">
            <w:pPr>
              <w:overflowPunct w:val="0"/>
              <w:autoSpaceDE w:val="0"/>
              <w:autoSpaceDN w:val="0"/>
              <w:adjustRightInd w:val="0"/>
              <w:spacing w:after="0"/>
              <w:contextualSpacing/>
              <w:jc w:val="both"/>
              <w:textAlignment w:val="baseline"/>
              <w:rPr>
                <w:rFonts w:eastAsia="Batang"/>
                <w:b/>
                <w:bCs/>
              </w:rPr>
            </w:pPr>
          </w:p>
          <w:p w14:paraId="55B6CBFA" w14:textId="77777777" w:rsidR="00ED3C07" w:rsidRPr="00E91FAE" w:rsidRDefault="00ED3C07" w:rsidP="00ED3C07">
            <w:pPr>
              <w:spacing w:after="0"/>
              <w:jc w:val="both"/>
              <w:rPr>
                <w:rFonts w:eastAsia="宋体"/>
                <w:bCs/>
                <w:highlight w:val="darkYellow"/>
                <w:lang w:eastAsia="zh-CN"/>
              </w:rPr>
            </w:pPr>
            <w:r w:rsidRPr="00E91FAE">
              <w:rPr>
                <w:rFonts w:eastAsia="宋体"/>
                <w:bCs/>
                <w:highlight w:val="darkYellow"/>
                <w:lang w:eastAsia="zh-CN"/>
              </w:rPr>
              <w:t>Working Assumption</w:t>
            </w:r>
          </w:p>
          <w:p w14:paraId="60BC16C7" w14:textId="77777777" w:rsidR="00ED3C07" w:rsidRPr="00E91FAE" w:rsidRDefault="00ED3C07" w:rsidP="00ED3C07">
            <w:pPr>
              <w:spacing w:after="0"/>
              <w:jc w:val="both"/>
              <w:rPr>
                <w:rFonts w:eastAsia="宋体"/>
                <w:bCs/>
              </w:rPr>
            </w:pPr>
            <w:r w:rsidRPr="00E91FAE">
              <w:rPr>
                <w:rFonts w:eastAsia="宋体"/>
                <w:bCs/>
              </w:rPr>
              <w:t xml:space="preserve">For multiple PRACH transmissions with same </w:t>
            </w:r>
            <w:proofErr w:type="spellStart"/>
            <w:r w:rsidRPr="00E91FAE">
              <w:rPr>
                <w:rFonts w:eastAsia="宋体"/>
                <w:bCs/>
              </w:rPr>
              <w:t>Tx</w:t>
            </w:r>
            <w:proofErr w:type="spellEnd"/>
            <w:r w:rsidRPr="00E91FAE">
              <w:rPr>
                <w:rFonts w:eastAsia="宋体"/>
                <w:bCs/>
              </w:rPr>
              <w:t xml:space="preserve"> beam, to differentiate the multiple PRACH transmissions with single PRACH transmission, support that multiple PRACH are transmitted with separate preamble on shared ROs.</w:t>
            </w:r>
          </w:p>
          <w:p w14:paraId="2AC2ABC8" w14:textId="77777777" w:rsidR="00ED3C07" w:rsidRPr="00E91FAE" w:rsidRDefault="00ED3C07" w:rsidP="00ED3C07">
            <w:pPr>
              <w:numPr>
                <w:ilvl w:val="0"/>
                <w:numId w:val="39"/>
              </w:numPr>
              <w:overflowPunct w:val="0"/>
              <w:autoSpaceDE w:val="0"/>
              <w:autoSpaceDN w:val="0"/>
              <w:adjustRightInd w:val="0"/>
              <w:spacing w:after="0"/>
              <w:contextualSpacing/>
              <w:jc w:val="both"/>
              <w:textAlignment w:val="baseline"/>
              <w:rPr>
                <w:rFonts w:eastAsia="Batang"/>
                <w:b/>
                <w:bCs/>
              </w:rPr>
            </w:pPr>
            <w:r w:rsidRPr="00E91FAE">
              <w:rPr>
                <w:rFonts w:eastAsia="Batang"/>
                <w:lang w:eastAsia="zh-CN"/>
              </w:rPr>
              <w:lastRenderedPageBreak/>
              <w:t xml:space="preserve">Note: Shared or separate RO/preamble means that the RO/preamble is shared or separated with single PRACH transmission. </w:t>
            </w:r>
          </w:p>
          <w:p w14:paraId="0944E92F" w14:textId="77777777" w:rsidR="00ED3C07" w:rsidRPr="00E91FAE" w:rsidRDefault="00ED3C07" w:rsidP="00ED3C07">
            <w:pPr>
              <w:numPr>
                <w:ilvl w:val="0"/>
                <w:numId w:val="39"/>
              </w:numPr>
              <w:overflowPunct w:val="0"/>
              <w:autoSpaceDE w:val="0"/>
              <w:autoSpaceDN w:val="0"/>
              <w:adjustRightInd w:val="0"/>
              <w:spacing w:after="0"/>
              <w:contextualSpacing/>
              <w:jc w:val="both"/>
              <w:textAlignment w:val="baseline"/>
              <w:rPr>
                <w:rFonts w:eastAsia="Batang"/>
                <w:b/>
                <w:bCs/>
              </w:rPr>
            </w:pPr>
            <w:r w:rsidRPr="00E91FAE">
              <w:rPr>
                <w:rFonts w:eastAsia="等线"/>
                <w:bCs/>
                <w:lang w:eastAsia="zh-CN"/>
              </w:rPr>
              <w:t xml:space="preserve">FFS: whether </w:t>
            </w:r>
            <w:r w:rsidRPr="00E91FAE">
              <w:rPr>
                <w:rFonts w:eastAsia="等线"/>
                <w:bCs/>
              </w:rPr>
              <w:t>Rel-17 framework of feature combination (</w:t>
            </w:r>
            <w:r w:rsidRPr="00E91FAE">
              <w:rPr>
                <w:rFonts w:eastAsia="等线"/>
                <w:bCs/>
                <w:i/>
                <w:iCs/>
              </w:rPr>
              <w:t>FeatureCombination-r17</w:t>
            </w:r>
            <w:r w:rsidRPr="00E91FAE">
              <w:rPr>
                <w:rFonts w:eastAsia="等线"/>
                <w:bCs/>
              </w:rPr>
              <w:t>) and additional RACH configuration (</w:t>
            </w:r>
            <w:r w:rsidRPr="00E91FAE">
              <w:rPr>
                <w:rFonts w:eastAsia="等线"/>
                <w:bCs/>
                <w:i/>
                <w:iCs/>
              </w:rPr>
              <w:t>AdditionalRACH-Config-r17</w:t>
            </w:r>
            <w:r w:rsidRPr="00E91FAE">
              <w:rPr>
                <w:rFonts w:eastAsia="等线"/>
                <w:bCs/>
              </w:rPr>
              <w:t>) can be reused for Rel-18 multiple PRACH transmissions to realize the corresponding PRACH resource partitioning.</w:t>
            </w:r>
          </w:p>
          <w:p w14:paraId="33B2552A" w14:textId="77777777" w:rsidR="00ED3C07" w:rsidRPr="00E91FAE" w:rsidRDefault="00ED3C07" w:rsidP="00ED3C07">
            <w:pPr>
              <w:spacing w:after="0"/>
              <w:jc w:val="both"/>
              <w:rPr>
                <w:rFonts w:eastAsia="宋体"/>
                <w:bCs/>
                <w:szCs w:val="21"/>
                <w:highlight w:val="green"/>
                <w:lang w:eastAsia="zh-CN"/>
              </w:rPr>
            </w:pPr>
            <w:r w:rsidRPr="00E91FAE">
              <w:rPr>
                <w:rFonts w:eastAsia="宋体" w:hint="eastAsia"/>
                <w:bCs/>
                <w:szCs w:val="21"/>
                <w:highlight w:val="green"/>
                <w:lang w:eastAsia="zh-CN"/>
              </w:rPr>
              <w:t>A</w:t>
            </w:r>
            <w:r w:rsidRPr="00E91FAE">
              <w:rPr>
                <w:rFonts w:eastAsia="宋体"/>
                <w:bCs/>
                <w:szCs w:val="21"/>
                <w:highlight w:val="green"/>
                <w:lang w:eastAsia="zh-CN"/>
              </w:rPr>
              <w:t>greement</w:t>
            </w:r>
          </w:p>
          <w:p w14:paraId="5B7A02B9" w14:textId="77777777" w:rsidR="00ED3C07" w:rsidRPr="00E91FAE" w:rsidRDefault="00ED3C07" w:rsidP="00ED3C07">
            <w:pPr>
              <w:spacing w:after="0"/>
              <w:jc w:val="both"/>
              <w:rPr>
                <w:rFonts w:eastAsia="宋体"/>
                <w:bCs/>
                <w:szCs w:val="21"/>
              </w:rPr>
            </w:pPr>
            <w:r w:rsidRPr="00E91FAE">
              <w:rPr>
                <w:rFonts w:eastAsia="宋体"/>
                <w:bCs/>
                <w:szCs w:val="21"/>
              </w:rPr>
              <w:t xml:space="preserve">For multiple PRACH transmissions with same </w:t>
            </w:r>
            <w:proofErr w:type="spellStart"/>
            <w:r w:rsidRPr="00E91FAE">
              <w:rPr>
                <w:rFonts w:eastAsia="宋体"/>
                <w:bCs/>
                <w:szCs w:val="21"/>
              </w:rPr>
              <w:t>Tx</w:t>
            </w:r>
            <w:proofErr w:type="spellEnd"/>
            <w:r w:rsidRPr="00E91FAE">
              <w:rPr>
                <w:rFonts w:eastAsia="宋体"/>
                <w:bCs/>
                <w:szCs w:val="21"/>
              </w:rPr>
              <w:t xml:space="preserve"> beam, "RO group" is assumed</w:t>
            </w:r>
            <w:r w:rsidRPr="00E91FAE">
              <w:rPr>
                <w:rFonts w:eastAsia="等线"/>
                <w:bCs/>
                <w:szCs w:val="21"/>
              </w:rPr>
              <w:t xml:space="preserve"> for multiple PRACH transmissions with separate preamble on shared ROs and/or multiple PRACH transmissions on separate ROs, </w:t>
            </w:r>
            <w:r w:rsidRPr="00E91FAE">
              <w:rPr>
                <w:rFonts w:eastAsia="宋体"/>
                <w:bCs/>
                <w:szCs w:val="21"/>
              </w:rPr>
              <w:t>and one RO group consists of valid RO(s) for a specific number of multiple PRACH transmissions.</w:t>
            </w:r>
          </w:p>
          <w:p w14:paraId="72C76492"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szCs w:val="21"/>
                <w:lang w:eastAsia="ja-JP"/>
              </w:rPr>
            </w:pPr>
            <w:r w:rsidRPr="00E91FAE">
              <w:rPr>
                <w:rFonts w:eastAsia="宋体"/>
                <w:bCs/>
                <w:szCs w:val="21"/>
                <w:lang w:eastAsia="ja-JP"/>
              </w:rPr>
              <w:t>Note 1: All ROs in one RO group is associated with the same SSB(s).</w:t>
            </w:r>
          </w:p>
          <w:p w14:paraId="666A2E6C"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szCs w:val="21"/>
                <w:lang w:eastAsia="ja-JP"/>
              </w:rPr>
            </w:pPr>
            <w:r w:rsidRPr="00E91FAE">
              <w:rPr>
                <w:rFonts w:eastAsia="宋体" w:hint="eastAsia"/>
                <w:bCs/>
                <w:szCs w:val="21"/>
                <w:lang w:eastAsia="ja-JP"/>
              </w:rPr>
              <w:t>N</w:t>
            </w:r>
            <w:r w:rsidRPr="00E91FAE">
              <w:rPr>
                <w:rFonts w:eastAsia="宋体"/>
                <w:bCs/>
                <w:szCs w:val="21"/>
                <w:lang w:eastAsia="ja-JP"/>
              </w:rPr>
              <w:t>ote 2:</w:t>
            </w:r>
            <w:r w:rsidRPr="00E91FAE">
              <w:rPr>
                <w:rFonts w:eastAsia="宋体"/>
                <w:lang w:eastAsia="ja-JP"/>
              </w:rPr>
              <w:t xml:space="preserve"> </w:t>
            </w:r>
            <w:r w:rsidRPr="00E91FAE">
              <w:rPr>
                <w:rFonts w:eastAsia="宋体"/>
                <w:bCs/>
                <w:szCs w:val="21"/>
                <w:lang w:eastAsia="ja-JP"/>
              </w:rPr>
              <w:t>Shared or separate RO/preamble means that the RO/preamble is shared or separated with single PRACH transmission.</w:t>
            </w:r>
          </w:p>
          <w:p w14:paraId="1283C8F8"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szCs w:val="21"/>
                <w:lang w:eastAsia="zh-CN"/>
              </w:rPr>
            </w:pPr>
            <w:r w:rsidRPr="00E91FAE">
              <w:rPr>
                <w:rFonts w:eastAsia="宋体" w:hint="eastAsia"/>
                <w:bCs/>
                <w:szCs w:val="21"/>
                <w:lang w:eastAsia="zh-CN"/>
              </w:rPr>
              <w:t>N</w:t>
            </w:r>
            <w:r w:rsidRPr="00E91FAE">
              <w:rPr>
                <w:rFonts w:eastAsia="宋体"/>
                <w:bCs/>
                <w:szCs w:val="21"/>
                <w:lang w:eastAsia="zh-CN"/>
              </w:rPr>
              <w:t>ote 3: whether/how to define “RO group” in specification will be discussed separately</w:t>
            </w:r>
          </w:p>
          <w:p w14:paraId="64C17C80"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szCs w:val="21"/>
                <w:lang w:eastAsia="zh-CN"/>
              </w:rPr>
            </w:pPr>
            <w:r w:rsidRPr="00E91FAE">
              <w:rPr>
                <w:rFonts w:eastAsia="宋体" w:hint="eastAsia"/>
                <w:bCs/>
                <w:szCs w:val="21"/>
                <w:lang w:eastAsia="zh-CN"/>
              </w:rPr>
              <w:t>N</w:t>
            </w:r>
            <w:r w:rsidRPr="00E91FAE">
              <w:rPr>
                <w:rFonts w:eastAsia="宋体"/>
                <w:bCs/>
                <w:szCs w:val="21"/>
                <w:lang w:eastAsia="zh-CN"/>
              </w:rPr>
              <w:t>ote 4: Valid RO(s) refers to what is defined in existing specification</w:t>
            </w:r>
          </w:p>
          <w:p w14:paraId="6DD2335B"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iCs/>
                <w:lang w:eastAsia="ja-JP"/>
              </w:rPr>
            </w:pPr>
            <w:r w:rsidRPr="00E91FAE">
              <w:rPr>
                <w:rFonts w:eastAsia="宋体" w:hint="eastAsia"/>
                <w:bCs/>
                <w:iCs/>
                <w:lang w:eastAsia="ja-JP"/>
              </w:rPr>
              <w:t>F</w:t>
            </w:r>
            <w:r w:rsidRPr="00E91FAE">
              <w:rPr>
                <w:rFonts w:eastAsia="宋体"/>
                <w:bCs/>
                <w:iCs/>
                <w:lang w:eastAsia="ja-JP"/>
              </w:rPr>
              <w:t>FS: whether and how to address collision between valid ROs for multiple PRACH transmissions and other existing ROs for legacy single PRACH transmission or other features, e.g., 2-step RACH.</w:t>
            </w:r>
          </w:p>
          <w:p w14:paraId="340929BD"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szCs w:val="21"/>
                <w:lang w:eastAsia="ja-JP"/>
              </w:rPr>
            </w:pPr>
            <w:r w:rsidRPr="00E91FAE">
              <w:rPr>
                <w:rFonts w:eastAsia="宋体" w:hint="eastAsia"/>
                <w:bCs/>
                <w:szCs w:val="21"/>
                <w:lang w:eastAsia="ja-JP"/>
              </w:rPr>
              <w:t>F</w:t>
            </w:r>
            <w:r w:rsidRPr="00E91FAE">
              <w:rPr>
                <w:rFonts w:eastAsia="宋体"/>
                <w:bCs/>
                <w:szCs w:val="21"/>
                <w:lang w:eastAsia="ja-JP"/>
              </w:rPr>
              <w:t>FS: the time span of RO group.</w:t>
            </w:r>
          </w:p>
          <w:p w14:paraId="5E92FEEA"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iCs/>
                <w:lang w:eastAsia="ja-JP"/>
              </w:rPr>
            </w:pPr>
            <w:r w:rsidRPr="00E91FAE">
              <w:rPr>
                <w:rFonts w:eastAsia="宋体"/>
                <w:bCs/>
                <w:iCs/>
                <w:lang w:eastAsia="ja-JP"/>
              </w:rPr>
              <w:t>FFS: whether and how ROs can be shared between different RO groups for different number of multiple PRACH transmissions.</w:t>
            </w:r>
          </w:p>
          <w:p w14:paraId="484A4D3F" w14:textId="77777777" w:rsidR="00ED3C07" w:rsidRPr="00E91FAE" w:rsidRDefault="00ED3C07" w:rsidP="00ED3C07">
            <w:pPr>
              <w:numPr>
                <w:ilvl w:val="0"/>
                <w:numId w:val="38"/>
              </w:numPr>
              <w:overflowPunct w:val="0"/>
              <w:autoSpaceDE w:val="0"/>
              <w:autoSpaceDN w:val="0"/>
              <w:adjustRightInd w:val="0"/>
              <w:spacing w:after="0"/>
              <w:contextualSpacing/>
              <w:jc w:val="both"/>
              <w:textAlignment w:val="baseline"/>
              <w:rPr>
                <w:rFonts w:eastAsia="宋体"/>
                <w:bCs/>
                <w:iCs/>
                <w:lang w:eastAsia="ja-JP"/>
              </w:rPr>
            </w:pPr>
            <w:r w:rsidRPr="00E91FAE">
              <w:rPr>
                <w:rFonts w:eastAsia="宋体" w:hint="eastAsia"/>
                <w:bCs/>
                <w:iCs/>
                <w:lang w:eastAsia="ja-JP"/>
              </w:rPr>
              <w:t>FFS</w:t>
            </w:r>
            <w:r w:rsidRPr="00E91FAE">
              <w:rPr>
                <w:rFonts w:eastAsia="宋体"/>
                <w:bCs/>
                <w:iCs/>
                <w:lang w:eastAsia="ja-JP"/>
              </w:rPr>
              <w:t>: other details</w:t>
            </w:r>
          </w:p>
          <w:p w14:paraId="6582357D" w14:textId="77777777" w:rsidR="00ED3C07" w:rsidRDefault="00ED3C07" w:rsidP="00ED3C07">
            <w:pPr>
              <w:jc w:val="both"/>
              <w:rPr>
                <w:rFonts w:eastAsia="宋体"/>
                <w:lang w:eastAsia="zh-CN"/>
              </w:rPr>
            </w:pPr>
          </w:p>
        </w:tc>
      </w:tr>
    </w:tbl>
    <w:p w14:paraId="069F74B1" w14:textId="12060C0E" w:rsidR="00E91FAE" w:rsidRPr="00E91FAE" w:rsidRDefault="000B6EE4" w:rsidP="00ED3C07">
      <w:pPr>
        <w:pStyle w:val="Proposal"/>
        <w:jc w:val="both"/>
        <w:rPr>
          <w:rFonts w:eastAsia="宋体"/>
          <w:lang w:eastAsia="zh-CN"/>
        </w:rPr>
      </w:pPr>
      <w:r>
        <w:rPr>
          <w:rFonts w:eastAsia="宋体" w:hint="eastAsia"/>
          <w:lang w:eastAsia="zh-CN"/>
        </w:rPr>
        <w:lastRenderedPageBreak/>
        <w:t>R</w:t>
      </w:r>
      <w:r>
        <w:rPr>
          <w:rFonts w:eastAsia="宋体"/>
          <w:lang w:eastAsia="zh-CN"/>
        </w:rPr>
        <w:t xml:space="preserve">AN2 </w:t>
      </w:r>
      <w:r w:rsidR="007274E4">
        <w:rPr>
          <w:rFonts w:eastAsia="宋体"/>
          <w:lang w:eastAsia="zh-CN"/>
        </w:rPr>
        <w:t>aims to reuse the R17</w:t>
      </w:r>
      <w:r>
        <w:rPr>
          <w:rFonts w:eastAsia="宋体"/>
          <w:lang w:eastAsia="zh-CN"/>
        </w:rPr>
        <w:t xml:space="preserve"> RA</w:t>
      </w:r>
      <w:r w:rsidR="007274E4">
        <w:rPr>
          <w:rFonts w:eastAsia="宋体"/>
          <w:lang w:eastAsia="zh-CN"/>
        </w:rPr>
        <w:t xml:space="preserve"> partitioning</w:t>
      </w:r>
      <w:r>
        <w:rPr>
          <w:rFonts w:eastAsia="宋体"/>
          <w:lang w:eastAsia="zh-CN"/>
        </w:rPr>
        <w:t xml:space="preserve"> framework </w:t>
      </w:r>
      <w:r w:rsidR="007274E4">
        <w:rPr>
          <w:rFonts w:eastAsia="宋体"/>
          <w:lang w:eastAsia="zh-CN"/>
        </w:rPr>
        <w:t>for</w:t>
      </w:r>
      <w:r>
        <w:rPr>
          <w:rFonts w:eastAsia="宋体"/>
          <w:lang w:eastAsia="zh-CN"/>
        </w:rPr>
        <w:t xml:space="preserve"> R18 </w:t>
      </w:r>
      <w:r w:rsidR="00DF0509">
        <w:rPr>
          <w:rFonts w:eastAsia="宋体"/>
          <w:lang w:eastAsia="zh-CN"/>
        </w:rPr>
        <w:t>MSG1</w:t>
      </w:r>
      <w:r w:rsidR="00F904FA">
        <w:rPr>
          <w:rFonts w:eastAsia="宋体"/>
          <w:lang w:eastAsia="zh-CN"/>
        </w:rPr>
        <w:t xml:space="preserve"> repetition </w:t>
      </w:r>
      <w:r w:rsidR="007274E4">
        <w:rPr>
          <w:rFonts w:eastAsia="宋体"/>
          <w:lang w:eastAsia="zh-CN"/>
        </w:rPr>
        <w:t>as much as possible</w:t>
      </w:r>
      <w:r>
        <w:rPr>
          <w:rFonts w:eastAsia="宋体"/>
          <w:lang w:eastAsia="zh-CN"/>
        </w:rPr>
        <w:t xml:space="preserve">. </w:t>
      </w:r>
    </w:p>
    <w:p w14:paraId="2E4C57B5" w14:textId="77777777" w:rsidR="000B6EE4" w:rsidRDefault="000B6EE4" w:rsidP="00ED3C07">
      <w:pPr>
        <w:pStyle w:val="21"/>
        <w:jc w:val="both"/>
        <w:rPr>
          <w:rFonts w:eastAsia="宋体"/>
          <w:lang w:eastAsia="zh-CN"/>
        </w:rPr>
      </w:pPr>
      <w:r>
        <w:rPr>
          <w:rFonts w:eastAsia="宋体" w:hint="eastAsia"/>
          <w:lang w:eastAsia="zh-CN"/>
        </w:rPr>
        <w:t>2</w:t>
      </w:r>
      <w:r>
        <w:rPr>
          <w:rFonts w:eastAsia="宋体"/>
          <w:lang w:eastAsia="zh-CN"/>
        </w:rPr>
        <w:t>.3 MAC procedure</w:t>
      </w:r>
    </w:p>
    <w:p w14:paraId="41CD9771" w14:textId="77777777" w:rsidR="000B6EE4" w:rsidRDefault="000B6EE4" w:rsidP="00ED3C07">
      <w:pPr>
        <w:pStyle w:val="3"/>
        <w:jc w:val="both"/>
        <w:rPr>
          <w:rFonts w:eastAsia="宋体"/>
          <w:lang w:eastAsia="zh-CN"/>
        </w:rPr>
      </w:pPr>
      <w:r>
        <w:rPr>
          <w:rFonts w:eastAsia="宋体" w:hint="eastAsia"/>
          <w:lang w:eastAsia="zh-CN"/>
        </w:rPr>
        <w:t>2</w:t>
      </w:r>
      <w:r>
        <w:rPr>
          <w:rFonts w:eastAsia="宋体"/>
          <w:lang w:eastAsia="zh-CN"/>
        </w:rPr>
        <w:t xml:space="preserve">.3.1 CE RA triggering </w:t>
      </w:r>
    </w:p>
    <w:p w14:paraId="073797FB" w14:textId="638BE593" w:rsidR="000B6EE4" w:rsidRDefault="00B7716A" w:rsidP="00ED3C07">
      <w:pPr>
        <w:jc w:val="both"/>
        <w:rPr>
          <w:rFonts w:eastAsia="宋体"/>
          <w:lang w:eastAsia="zh-CN"/>
        </w:rPr>
      </w:pPr>
      <w:r>
        <w:rPr>
          <w:rFonts w:eastAsia="宋体" w:hint="eastAsia"/>
          <w:lang w:eastAsia="zh-CN"/>
        </w:rPr>
        <w:t>I</w:t>
      </w:r>
      <w:r>
        <w:rPr>
          <w:rFonts w:eastAsia="宋体"/>
          <w:lang w:eastAsia="zh-CN"/>
        </w:rPr>
        <w:t>n R17 CE, UE decides whether to trigger RA with MSG3 repetition at RA procedure initialization based on a configured</w:t>
      </w:r>
      <w:r w:rsidR="00F625B1">
        <w:rPr>
          <w:rFonts w:eastAsia="宋体"/>
          <w:lang w:eastAsia="zh-CN"/>
        </w:rPr>
        <w:t xml:space="preserve"> RSRP</w:t>
      </w:r>
      <w:r>
        <w:rPr>
          <w:rFonts w:eastAsia="宋体"/>
          <w:lang w:eastAsia="zh-CN"/>
        </w:rPr>
        <w:t xml:space="preserve"> threshold </w:t>
      </w:r>
      <w:r w:rsidR="00F625B1">
        <w:rPr>
          <w:rFonts w:eastAsia="宋体"/>
          <w:lang w:eastAsia="zh-CN"/>
        </w:rPr>
        <w:t xml:space="preserve">if both CE RA resource and non-CE RA resource are provided in the BWP </w:t>
      </w:r>
      <w:r>
        <w:rPr>
          <w:rFonts w:eastAsia="宋体"/>
          <w:lang w:eastAsia="zh-CN"/>
        </w:rPr>
        <w:t>as mentioned below</w:t>
      </w:r>
      <w:r w:rsidR="00B30F0A">
        <w:rPr>
          <w:rFonts w:eastAsia="宋体"/>
          <w:lang w:eastAsia="zh-CN"/>
        </w:rPr>
        <w:t xml:space="preserve"> [3]</w:t>
      </w:r>
      <w:r>
        <w:rPr>
          <w:rFonts w:eastAsia="宋体"/>
          <w:lang w:eastAsia="zh-CN"/>
        </w:rPr>
        <w:t xml:space="preserve">. </w:t>
      </w:r>
      <w:r w:rsidR="00F625B1">
        <w:rPr>
          <w:rFonts w:eastAsia="宋体"/>
          <w:lang w:eastAsia="zh-CN"/>
        </w:rPr>
        <w:t xml:space="preserve">If in a BWP only </w:t>
      </w:r>
      <w:r w:rsidR="00CC2B4D">
        <w:rPr>
          <w:rFonts w:eastAsia="宋体"/>
          <w:lang w:eastAsia="zh-CN"/>
        </w:rPr>
        <w:t xml:space="preserve">R17 </w:t>
      </w:r>
      <w:r w:rsidR="00F625B1">
        <w:rPr>
          <w:rFonts w:eastAsia="宋体"/>
          <w:lang w:eastAsia="zh-CN"/>
        </w:rPr>
        <w:t>CE RA resource is provided, the UE then selects CE RA directly without considering the configured RSRP threshold.</w:t>
      </w:r>
    </w:p>
    <w:tbl>
      <w:tblPr>
        <w:tblStyle w:val="af4"/>
        <w:tblW w:w="0" w:type="auto"/>
        <w:tblLook w:val="04A0" w:firstRow="1" w:lastRow="0" w:firstColumn="1" w:lastColumn="0" w:noHBand="0" w:noVBand="1"/>
      </w:tblPr>
      <w:tblGrid>
        <w:gridCol w:w="9631"/>
      </w:tblGrid>
      <w:tr w:rsidR="00B7716A" w14:paraId="16750208" w14:textId="77777777" w:rsidTr="00B7716A">
        <w:tc>
          <w:tcPr>
            <w:tcW w:w="9631" w:type="dxa"/>
          </w:tcPr>
          <w:p w14:paraId="7ACE280F" w14:textId="77777777" w:rsidR="00B7716A" w:rsidRDefault="00B7716A" w:rsidP="00ED3C07">
            <w:pPr>
              <w:keepNext/>
              <w:keepLines/>
              <w:overflowPunct w:val="0"/>
              <w:autoSpaceDE w:val="0"/>
              <w:autoSpaceDN w:val="0"/>
              <w:adjustRightInd w:val="0"/>
              <w:spacing w:before="120"/>
              <w:ind w:left="1134" w:hanging="1134"/>
              <w:jc w:val="both"/>
              <w:textAlignment w:val="baseline"/>
              <w:outlineLvl w:val="2"/>
              <w:rPr>
                <w:lang w:eastAsia="ko-KR"/>
              </w:rPr>
            </w:pPr>
            <w:bookmarkStart w:id="4" w:name="_Toc29239820"/>
            <w:bookmarkStart w:id="5" w:name="_Toc37296175"/>
            <w:bookmarkStart w:id="6" w:name="_Toc46490301"/>
            <w:bookmarkStart w:id="7" w:name="_Toc52751996"/>
            <w:bookmarkStart w:id="8" w:name="_Toc52796458"/>
            <w:bookmarkStart w:id="9" w:name="_Toc124525380"/>
            <w:r w:rsidRPr="00B7716A">
              <w:rPr>
                <w:rFonts w:ascii="Arial" w:hAnsi="Arial"/>
                <w:sz w:val="28"/>
                <w:lang w:eastAsia="ko-KR"/>
              </w:rPr>
              <w:lastRenderedPageBreak/>
              <w:t>5.1.1</w:t>
            </w:r>
            <w:r w:rsidRPr="00B7716A">
              <w:rPr>
                <w:rFonts w:ascii="Arial" w:hAnsi="Arial"/>
                <w:sz w:val="28"/>
                <w:lang w:eastAsia="ko-KR"/>
              </w:rPr>
              <w:tab/>
              <w:t>Random Access procedure initialization</w:t>
            </w:r>
            <w:bookmarkEnd w:id="4"/>
            <w:bookmarkEnd w:id="5"/>
            <w:bookmarkEnd w:id="6"/>
            <w:bookmarkEnd w:id="7"/>
            <w:bookmarkEnd w:id="8"/>
            <w:bookmarkEnd w:id="9"/>
          </w:p>
          <w:p w14:paraId="51E3CA46" w14:textId="77777777" w:rsidR="00B7716A" w:rsidRDefault="00B7716A" w:rsidP="00ED3C07">
            <w:pPr>
              <w:overflowPunct w:val="0"/>
              <w:autoSpaceDE w:val="0"/>
              <w:autoSpaceDN w:val="0"/>
              <w:adjustRightInd w:val="0"/>
              <w:jc w:val="both"/>
              <w:textAlignment w:val="baseline"/>
              <w:rPr>
                <w:lang w:eastAsia="ko-KR"/>
              </w:rPr>
            </w:pPr>
            <w:r w:rsidRPr="00B7716A">
              <w:rPr>
                <w:rFonts w:hint="eastAsia"/>
                <w:lang w:eastAsia="ko-KR"/>
              </w:rPr>
              <w:t>[</w:t>
            </w:r>
            <w:r w:rsidRPr="00B7716A">
              <w:rPr>
                <w:lang w:eastAsia="ko-KR"/>
              </w:rPr>
              <w:t>skip]</w:t>
            </w:r>
          </w:p>
          <w:p w14:paraId="2AD3BEF7" w14:textId="77777777" w:rsidR="00B7716A" w:rsidRDefault="00B7716A" w:rsidP="00ED3C07">
            <w:pPr>
              <w:overflowPunct w:val="0"/>
              <w:autoSpaceDE w:val="0"/>
              <w:autoSpaceDN w:val="0"/>
              <w:adjustRightInd w:val="0"/>
              <w:jc w:val="both"/>
              <w:textAlignment w:val="baseline"/>
              <w:rPr>
                <w:lang w:eastAsia="ko-KR"/>
              </w:rPr>
            </w:pPr>
            <w:r w:rsidRPr="00B7716A">
              <w:rPr>
                <w:lang w:eastAsia="ko-KR"/>
              </w:rPr>
              <w:t xml:space="preserve">When a Random Access procedure is initiated, </w:t>
            </w:r>
            <w:r w:rsidRPr="00B7716A">
              <w:rPr>
                <w:highlight w:val="yellow"/>
                <w:lang w:eastAsia="ko-KR"/>
              </w:rPr>
              <w:t>UE selects a set of Random Access resources as specified in clause 5.1.1b</w:t>
            </w:r>
            <w:r w:rsidRPr="00B7716A">
              <w:rPr>
                <w:lang w:eastAsia="ko-KR"/>
              </w:rPr>
              <w:t xml:space="preserve"> and initialises the following parameters for the Random Access procedure according to the values configured by RRC for the selected set of Random Access resources:</w:t>
            </w:r>
          </w:p>
          <w:p w14:paraId="1851D3EA" w14:textId="77777777" w:rsidR="00B7716A" w:rsidRPr="00B7716A" w:rsidRDefault="00B7716A" w:rsidP="00ED3C07">
            <w:pPr>
              <w:overflowPunct w:val="0"/>
              <w:autoSpaceDE w:val="0"/>
              <w:autoSpaceDN w:val="0"/>
              <w:adjustRightInd w:val="0"/>
              <w:jc w:val="both"/>
              <w:textAlignment w:val="baseline"/>
              <w:rPr>
                <w:lang w:eastAsia="ko-KR"/>
              </w:rPr>
            </w:pPr>
            <w:r w:rsidRPr="00B7716A">
              <w:rPr>
                <w:rFonts w:hint="eastAsia"/>
                <w:lang w:eastAsia="ko-KR"/>
              </w:rPr>
              <w:t>[</w:t>
            </w:r>
            <w:r w:rsidRPr="00B7716A">
              <w:rPr>
                <w:lang w:eastAsia="ko-KR"/>
              </w:rPr>
              <w:t>skip]</w:t>
            </w:r>
          </w:p>
          <w:p w14:paraId="163B64BE" w14:textId="77777777" w:rsidR="00B7716A" w:rsidRPr="00B7716A" w:rsidRDefault="00B7716A" w:rsidP="00ED3C07">
            <w:pPr>
              <w:keepNext/>
              <w:keepLines/>
              <w:overflowPunct w:val="0"/>
              <w:autoSpaceDE w:val="0"/>
              <w:autoSpaceDN w:val="0"/>
              <w:adjustRightInd w:val="0"/>
              <w:spacing w:before="120"/>
              <w:ind w:left="1134" w:hanging="1134"/>
              <w:jc w:val="both"/>
              <w:textAlignment w:val="baseline"/>
              <w:outlineLvl w:val="2"/>
              <w:rPr>
                <w:rFonts w:ascii="Arial" w:eastAsia="Malgun Gothic" w:hAnsi="Arial"/>
                <w:sz w:val="28"/>
                <w:lang w:eastAsia="ko-KR"/>
              </w:rPr>
            </w:pPr>
            <w:bookmarkStart w:id="10" w:name="_Toc124525382"/>
            <w:r w:rsidRPr="00B7716A">
              <w:rPr>
                <w:rFonts w:ascii="Arial" w:eastAsia="Malgun Gothic" w:hAnsi="Arial"/>
                <w:sz w:val="28"/>
                <w:lang w:eastAsia="ko-KR"/>
              </w:rPr>
              <w:t>5.1.1b</w:t>
            </w:r>
            <w:r w:rsidRPr="00B7716A">
              <w:rPr>
                <w:rFonts w:ascii="Arial" w:eastAsia="Malgun Gothic" w:hAnsi="Arial"/>
                <w:sz w:val="28"/>
                <w:lang w:eastAsia="ko-KR"/>
              </w:rPr>
              <w:tab/>
              <w:t>Selection of the set of Random Access resources for the Random Access procedure</w:t>
            </w:r>
            <w:bookmarkEnd w:id="10"/>
          </w:p>
          <w:p w14:paraId="7F94915B" w14:textId="77777777" w:rsidR="00B7716A" w:rsidRPr="00B7716A" w:rsidRDefault="00B7716A" w:rsidP="00ED3C07">
            <w:pPr>
              <w:overflowPunct w:val="0"/>
              <w:autoSpaceDE w:val="0"/>
              <w:autoSpaceDN w:val="0"/>
              <w:adjustRightInd w:val="0"/>
              <w:jc w:val="both"/>
              <w:textAlignment w:val="baseline"/>
              <w:rPr>
                <w:lang w:eastAsia="ko-KR"/>
              </w:rPr>
            </w:pPr>
            <w:r w:rsidRPr="00B7716A">
              <w:rPr>
                <w:lang w:eastAsia="ko-KR"/>
              </w:rPr>
              <w:t>The MAC entity shall:</w:t>
            </w:r>
          </w:p>
          <w:p w14:paraId="01994314" w14:textId="77777777" w:rsidR="00B7716A" w:rsidRPr="00B7716A" w:rsidRDefault="00B7716A" w:rsidP="00ED3C07">
            <w:pPr>
              <w:overflowPunct w:val="0"/>
              <w:autoSpaceDE w:val="0"/>
              <w:autoSpaceDN w:val="0"/>
              <w:adjustRightInd w:val="0"/>
              <w:ind w:left="568" w:hanging="284"/>
              <w:jc w:val="both"/>
              <w:textAlignment w:val="baseline"/>
              <w:rPr>
                <w:i/>
                <w:iCs/>
                <w:lang w:eastAsia="ja-JP"/>
              </w:rPr>
            </w:pPr>
            <w:r w:rsidRPr="00B7716A">
              <w:rPr>
                <w:lang w:eastAsia="ko-KR"/>
              </w:rPr>
              <w:t>1&gt;</w:t>
            </w:r>
            <w:r w:rsidRPr="00B7716A">
              <w:rPr>
                <w:lang w:eastAsia="ko-KR"/>
              </w:rPr>
              <w:tab/>
              <w:t xml:space="preserve">if the BWP selected for Random Access procedure is configured with both set(s) of Random Access resources with </w:t>
            </w:r>
            <w:r w:rsidRPr="00B7716A">
              <w:rPr>
                <w:i/>
                <w:iCs/>
                <w:lang w:eastAsia="ko-KR"/>
              </w:rPr>
              <w:t>msg3-Repetitions</w:t>
            </w:r>
            <w:r w:rsidRPr="00B7716A">
              <w:rPr>
                <w:lang w:eastAsia="ko-KR"/>
              </w:rPr>
              <w:t xml:space="preserve"> set to </w:t>
            </w:r>
            <w:r w:rsidRPr="00B7716A">
              <w:rPr>
                <w:i/>
                <w:iCs/>
                <w:lang w:eastAsia="ko-KR"/>
              </w:rPr>
              <w:t>true</w:t>
            </w:r>
            <w:r w:rsidRPr="00B7716A">
              <w:rPr>
                <w:lang w:eastAsia="ko-KR"/>
              </w:rPr>
              <w:t xml:space="preserve"> and set(s) of Random Access resources without </w:t>
            </w:r>
            <w:r w:rsidRPr="00B7716A">
              <w:rPr>
                <w:i/>
                <w:iCs/>
                <w:lang w:eastAsia="ko-KR"/>
              </w:rPr>
              <w:t>msg3-Repetitions</w:t>
            </w:r>
            <w:r w:rsidRPr="00B7716A">
              <w:rPr>
                <w:lang w:eastAsia="ko-KR"/>
              </w:rPr>
              <w:t xml:space="preserve"> set to </w:t>
            </w:r>
            <w:r w:rsidRPr="00B7716A">
              <w:rPr>
                <w:i/>
                <w:iCs/>
                <w:lang w:eastAsia="ko-KR"/>
              </w:rPr>
              <w:t>true</w:t>
            </w:r>
            <w:r w:rsidRPr="00B7716A">
              <w:rPr>
                <w:lang w:eastAsia="ko-KR"/>
              </w:rPr>
              <w:t xml:space="preserve"> and the RSRP of the downlink </w:t>
            </w:r>
            <w:proofErr w:type="spellStart"/>
            <w:r w:rsidRPr="00B7716A">
              <w:rPr>
                <w:lang w:eastAsia="ko-KR"/>
              </w:rPr>
              <w:t>pathloss</w:t>
            </w:r>
            <w:proofErr w:type="spellEnd"/>
            <w:r w:rsidRPr="00B7716A">
              <w:rPr>
                <w:lang w:eastAsia="ko-KR"/>
              </w:rPr>
              <w:t xml:space="preserve"> reference is less than </w:t>
            </w:r>
            <w:r w:rsidRPr="00B7716A">
              <w:rPr>
                <w:i/>
                <w:iCs/>
                <w:lang w:eastAsia="ja-JP"/>
              </w:rPr>
              <w:t>rsrp-ThresholdMsg3</w:t>
            </w:r>
            <w:r w:rsidRPr="00B7716A">
              <w:rPr>
                <w:lang w:eastAsia="ja-JP"/>
              </w:rPr>
              <w:t>; or</w:t>
            </w:r>
          </w:p>
          <w:p w14:paraId="6FAF02D8" w14:textId="77777777" w:rsidR="00B7716A" w:rsidRPr="00B7716A" w:rsidRDefault="00B7716A" w:rsidP="00ED3C07">
            <w:pPr>
              <w:overflowPunct w:val="0"/>
              <w:autoSpaceDE w:val="0"/>
              <w:autoSpaceDN w:val="0"/>
              <w:adjustRightInd w:val="0"/>
              <w:ind w:left="568" w:hanging="284"/>
              <w:jc w:val="both"/>
              <w:textAlignment w:val="baseline"/>
              <w:rPr>
                <w:i/>
                <w:iCs/>
                <w:lang w:eastAsia="ja-JP"/>
              </w:rPr>
            </w:pPr>
            <w:r w:rsidRPr="00B7716A">
              <w:rPr>
                <w:lang w:eastAsia="ko-KR"/>
              </w:rPr>
              <w:t>1&gt;</w:t>
            </w:r>
            <w:r w:rsidRPr="00B7716A">
              <w:rPr>
                <w:lang w:eastAsia="ko-KR"/>
              </w:rPr>
              <w:tab/>
              <w:t>if the BWP</w:t>
            </w:r>
            <w:r w:rsidRPr="00B7716A">
              <w:rPr>
                <w:lang w:eastAsia="ja-JP"/>
              </w:rPr>
              <w:t xml:space="preserve"> </w:t>
            </w:r>
            <w:r w:rsidRPr="00B7716A">
              <w:rPr>
                <w:lang w:eastAsia="ko-KR"/>
              </w:rPr>
              <w:t xml:space="preserve">selected for Random Access procedure is only configured with the set(s) of Random Access resources with </w:t>
            </w:r>
            <w:r w:rsidRPr="00B7716A">
              <w:rPr>
                <w:i/>
                <w:iCs/>
                <w:lang w:eastAsia="ko-KR"/>
              </w:rPr>
              <w:t>msg3-Repetitions</w:t>
            </w:r>
            <w:r w:rsidRPr="00B7716A">
              <w:rPr>
                <w:lang w:eastAsia="ko-KR"/>
              </w:rPr>
              <w:t xml:space="preserve"> set to </w:t>
            </w:r>
            <w:r w:rsidRPr="00B7716A">
              <w:rPr>
                <w:i/>
                <w:iCs/>
                <w:lang w:eastAsia="ko-KR"/>
              </w:rPr>
              <w:t>true</w:t>
            </w:r>
            <w:r w:rsidRPr="00B7716A">
              <w:rPr>
                <w:lang w:eastAsia="ko-KR"/>
              </w:rPr>
              <w:t>:</w:t>
            </w:r>
          </w:p>
          <w:p w14:paraId="280D1B99" w14:textId="77777777" w:rsidR="00B7716A" w:rsidRPr="00B7716A" w:rsidRDefault="00B7716A" w:rsidP="00ED3C07">
            <w:pPr>
              <w:overflowPunct w:val="0"/>
              <w:autoSpaceDE w:val="0"/>
              <w:autoSpaceDN w:val="0"/>
              <w:adjustRightInd w:val="0"/>
              <w:ind w:left="851" w:hanging="284"/>
              <w:jc w:val="both"/>
              <w:textAlignment w:val="baseline"/>
              <w:rPr>
                <w:lang w:eastAsia="ko-KR"/>
              </w:rPr>
            </w:pPr>
            <w:r w:rsidRPr="00B7716A">
              <w:rPr>
                <w:lang w:eastAsia="ko-KR"/>
              </w:rPr>
              <w:t>2&gt;</w:t>
            </w:r>
            <w:r w:rsidRPr="00B7716A">
              <w:rPr>
                <w:lang w:eastAsia="ko-KR"/>
              </w:rPr>
              <w:tab/>
              <w:t>assume MSG3 repetition is applicable for the current Random Access procedure.</w:t>
            </w:r>
          </w:p>
          <w:p w14:paraId="19E876A7" w14:textId="77777777" w:rsidR="00B7716A" w:rsidRPr="00B7716A" w:rsidRDefault="00B7716A" w:rsidP="00ED3C07">
            <w:pPr>
              <w:overflowPunct w:val="0"/>
              <w:autoSpaceDE w:val="0"/>
              <w:autoSpaceDN w:val="0"/>
              <w:adjustRightInd w:val="0"/>
              <w:ind w:left="568" w:hanging="284"/>
              <w:jc w:val="both"/>
              <w:textAlignment w:val="baseline"/>
              <w:rPr>
                <w:lang w:eastAsia="ko-KR"/>
              </w:rPr>
            </w:pPr>
            <w:r w:rsidRPr="00B7716A">
              <w:rPr>
                <w:lang w:eastAsia="ko-KR"/>
              </w:rPr>
              <w:t>1&gt;</w:t>
            </w:r>
            <w:r w:rsidRPr="00B7716A">
              <w:rPr>
                <w:lang w:eastAsia="ko-KR"/>
              </w:rPr>
              <w:tab/>
              <w:t>else:</w:t>
            </w:r>
          </w:p>
          <w:p w14:paraId="061CB5BF" w14:textId="77777777" w:rsidR="00B7716A" w:rsidRPr="00B7716A" w:rsidRDefault="00B7716A" w:rsidP="00ED3C07">
            <w:pPr>
              <w:overflowPunct w:val="0"/>
              <w:autoSpaceDE w:val="0"/>
              <w:autoSpaceDN w:val="0"/>
              <w:adjustRightInd w:val="0"/>
              <w:ind w:left="851" w:hanging="284"/>
              <w:jc w:val="both"/>
              <w:textAlignment w:val="baseline"/>
              <w:rPr>
                <w:rFonts w:eastAsia="宋体"/>
                <w:lang w:eastAsia="zh-CN"/>
              </w:rPr>
            </w:pPr>
            <w:r w:rsidRPr="00B7716A">
              <w:rPr>
                <w:lang w:eastAsia="ko-KR"/>
              </w:rPr>
              <w:t>2&gt;</w:t>
            </w:r>
            <w:r w:rsidRPr="00B7716A">
              <w:rPr>
                <w:lang w:eastAsia="ko-KR"/>
              </w:rPr>
              <w:tab/>
              <w:t>assume MSG3 repetition is not applicable for the current Random Access procedure.</w:t>
            </w:r>
          </w:p>
        </w:tc>
      </w:tr>
    </w:tbl>
    <w:p w14:paraId="092440B4" w14:textId="308F0A89" w:rsidR="00BE01F4" w:rsidRDefault="00B7716A" w:rsidP="00ED3C07">
      <w:pPr>
        <w:spacing w:before="240"/>
        <w:jc w:val="both"/>
        <w:rPr>
          <w:rFonts w:eastAsia="宋体"/>
          <w:lang w:eastAsia="zh-CN"/>
        </w:rPr>
      </w:pPr>
      <w:r>
        <w:rPr>
          <w:rFonts w:eastAsia="宋体" w:hint="eastAsia"/>
          <w:lang w:eastAsia="zh-CN"/>
        </w:rPr>
        <w:t>F</w:t>
      </w:r>
      <w:r>
        <w:rPr>
          <w:rFonts w:eastAsia="宋体"/>
          <w:lang w:eastAsia="zh-CN"/>
        </w:rPr>
        <w:t xml:space="preserve">or </w:t>
      </w:r>
      <w:r w:rsidR="00F625B1">
        <w:rPr>
          <w:rFonts w:eastAsia="宋体"/>
          <w:lang w:eastAsia="zh-CN"/>
        </w:rPr>
        <w:t xml:space="preserve">R18 CE, RAN1 also agreed </w:t>
      </w:r>
      <w:r w:rsidR="00D67F96">
        <w:rPr>
          <w:rFonts w:eastAsia="宋体"/>
          <w:lang w:eastAsia="zh-CN"/>
        </w:rPr>
        <w:t xml:space="preserve">to introduce </w:t>
      </w:r>
      <w:r w:rsidR="00F625B1" w:rsidRPr="00940FB8">
        <w:rPr>
          <w:rFonts w:eastAsia="宋体"/>
          <w:highlight w:val="yellow"/>
          <w:lang w:eastAsia="zh-CN"/>
        </w:rPr>
        <w:t>threshold</w:t>
      </w:r>
      <w:r w:rsidR="00D67F96" w:rsidRPr="00940FB8">
        <w:rPr>
          <w:rFonts w:eastAsia="宋体"/>
          <w:highlight w:val="yellow"/>
          <w:lang w:eastAsia="zh-CN"/>
        </w:rPr>
        <w:t>(s)</w:t>
      </w:r>
      <w:r w:rsidR="00F625B1">
        <w:rPr>
          <w:rFonts w:eastAsia="宋体"/>
          <w:lang w:eastAsia="zh-CN"/>
        </w:rPr>
        <w:t xml:space="preserve"> for selecting PRACH with repetition as shown below.</w:t>
      </w:r>
      <w:r w:rsidR="006029FC">
        <w:rPr>
          <w:rFonts w:eastAsia="宋体"/>
          <w:lang w:eastAsia="zh-CN"/>
        </w:rPr>
        <w:t xml:space="preserve"> We think the procedure on R18 CE selection should be similar as R17 CE, e.g. they will be captured in the clause of 5.1.1b of </w:t>
      </w:r>
      <w:r w:rsidR="00904473">
        <w:rPr>
          <w:rFonts w:eastAsia="宋体"/>
          <w:lang w:eastAsia="zh-CN"/>
        </w:rPr>
        <w:t xml:space="preserve">RA initialization procedure in </w:t>
      </w:r>
      <w:r w:rsidR="006029FC">
        <w:rPr>
          <w:rFonts w:eastAsia="宋体"/>
          <w:lang w:eastAsia="zh-CN"/>
        </w:rPr>
        <w:t>TS 38.321</w:t>
      </w:r>
      <w:r w:rsidR="009A28F2">
        <w:rPr>
          <w:rFonts w:eastAsia="宋体"/>
          <w:lang w:eastAsia="zh-CN"/>
        </w:rPr>
        <w:t xml:space="preserve">. </w:t>
      </w:r>
      <w:r w:rsidR="00BE01F4">
        <w:rPr>
          <w:rFonts w:eastAsia="宋体"/>
          <w:lang w:eastAsia="zh-CN"/>
        </w:rPr>
        <w:t xml:space="preserve">In addition, </w:t>
      </w:r>
      <w:r w:rsidR="00CC2B4D">
        <w:rPr>
          <w:rFonts w:eastAsia="宋体"/>
          <w:lang w:eastAsia="zh-CN"/>
        </w:rPr>
        <w:t xml:space="preserve">in case </w:t>
      </w:r>
      <w:r w:rsidR="00BE01F4">
        <w:rPr>
          <w:rFonts w:eastAsia="宋体"/>
          <w:lang w:eastAsia="zh-CN"/>
        </w:rPr>
        <w:t>a dedicated BWP</w:t>
      </w:r>
      <w:r w:rsidR="00CC2B4D">
        <w:rPr>
          <w:rFonts w:eastAsia="宋体"/>
          <w:lang w:eastAsia="zh-CN"/>
        </w:rPr>
        <w:t xml:space="preserve"> configured</w:t>
      </w:r>
      <w:r w:rsidR="00BE01F4">
        <w:rPr>
          <w:rFonts w:eastAsia="宋体"/>
          <w:lang w:eastAsia="zh-CN"/>
        </w:rPr>
        <w:t xml:space="preserve"> with only </w:t>
      </w:r>
      <w:r w:rsidR="001C7E42">
        <w:rPr>
          <w:rFonts w:eastAsia="宋体"/>
          <w:lang w:eastAsia="zh-CN"/>
        </w:rPr>
        <w:t xml:space="preserve">R18 </w:t>
      </w:r>
      <w:r w:rsidR="00BE01F4">
        <w:rPr>
          <w:rFonts w:eastAsia="宋体"/>
          <w:lang w:eastAsia="zh-CN"/>
        </w:rPr>
        <w:t>CE RA resources</w:t>
      </w:r>
      <w:r w:rsidR="00CC2B4D">
        <w:rPr>
          <w:rFonts w:eastAsia="宋体"/>
          <w:lang w:eastAsia="zh-CN"/>
        </w:rPr>
        <w:t xml:space="preserve"> but</w:t>
      </w:r>
      <w:r w:rsidR="00BE01F4">
        <w:rPr>
          <w:rFonts w:eastAsia="宋体"/>
          <w:lang w:eastAsia="zh-CN"/>
        </w:rPr>
        <w:t xml:space="preserve"> the threshold(s) </w:t>
      </w:r>
      <w:r w:rsidR="00CC2B4D">
        <w:rPr>
          <w:rFonts w:eastAsia="宋体"/>
          <w:lang w:eastAsia="zh-CN"/>
        </w:rPr>
        <w:t xml:space="preserve">for R18 CE RA </w:t>
      </w:r>
      <w:r w:rsidR="00BE01F4">
        <w:rPr>
          <w:rFonts w:eastAsia="宋体"/>
          <w:lang w:eastAsia="zh-CN"/>
        </w:rPr>
        <w:t>are not configured</w:t>
      </w:r>
      <w:r w:rsidR="00CC2B4D">
        <w:rPr>
          <w:rFonts w:eastAsia="宋体"/>
          <w:lang w:eastAsia="zh-CN"/>
        </w:rPr>
        <w:t>,</w:t>
      </w:r>
      <w:r w:rsidR="00BE01F4">
        <w:rPr>
          <w:rFonts w:eastAsia="宋体"/>
          <w:lang w:eastAsia="zh-CN"/>
        </w:rPr>
        <w:t xml:space="preserve"> the UE can only initiate </w:t>
      </w:r>
      <w:r w:rsidR="00CC2B4D">
        <w:rPr>
          <w:rFonts w:eastAsia="宋体"/>
          <w:lang w:eastAsia="zh-CN"/>
        </w:rPr>
        <w:t xml:space="preserve">R18 </w:t>
      </w:r>
      <w:r w:rsidR="00BE01F4">
        <w:rPr>
          <w:rFonts w:eastAsia="宋体"/>
          <w:lang w:eastAsia="zh-CN"/>
        </w:rPr>
        <w:t>CE RA</w:t>
      </w:r>
      <w:r w:rsidR="00CC2B4D">
        <w:rPr>
          <w:rFonts w:eastAsia="宋体"/>
          <w:lang w:eastAsia="zh-CN"/>
        </w:rPr>
        <w:t xml:space="preserve"> on this BWP</w:t>
      </w:r>
      <w:r w:rsidR="00BE01F4">
        <w:rPr>
          <w:rFonts w:eastAsia="宋体"/>
          <w:lang w:eastAsia="zh-CN"/>
        </w:rPr>
        <w:t>.</w:t>
      </w:r>
    </w:p>
    <w:p w14:paraId="21DBB5BD" w14:textId="44D56C9C" w:rsidR="00B7716A" w:rsidRDefault="003074F9" w:rsidP="00ED3C07">
      <w:pPr>
        <w:spacing w:before="240"/>
        <w:jc w:val="both"/>
        <w:rPr>
          <w:rFonts w:eastAsia="宋体"/>
          <w:lang w:eastAsia="zh-CN"/>
        </w:rPr>
      </w:pPr>
      <w:r>
        <w:rPr>
          <w:rFonts w:eastAsia="宋体"/>
          <w:lang w:eastAsia="zh-CN"/>
        </w:rPr>
        <w:t xml:space="preserve">Given that RAN1 agreed to support PRACH resource differentiation between multiple PRACH transmissions with different number of multiple PRACH transmissions, </w:t>
      </w:r>
      <w:r w:rsidR="00E76A56">
        <w:rPr>
          <w:rFonts w:eastAsia="宋体"/>
          <w:lang w:eastAsia="zh-CN"/>
        </w:rPr>
        <w:t xml:space="preserve">from RAN2 perspective, when the UE initiating RA with MSG1 repetition, the UE should select the PRACH resources based on </w:t>
      </w:r>
      <w:r w:rsidR="009A0A1B">
        <w:rPr>
          <w:rFonts w:eastAsia="宋体"/>
          <w:lang w:eastAsia="zh-CN"/>
        </w:rPr>
        <w:t>the</w:t>
      </w:r>
      <w:r w:rsidR="009E5A11">
        <w:rPr>
          <w:rFonts w:eastAsia="宋体"/>
          <w:lang w:eastAsia="zh-CN"/>
        </w:rPr>
        <w:t xml:space="preserve"> SSB-RSRP and configured </w:t>
      </w:r>
      <w:r w:rsidR="009A0A1B">
        <w:rPr>
          <w:rFonts w:eastAsia="宋体"/>
          <w:lang w:eastAsia="zh-CN"/>
        </w:rPr>
        <w:t>threshold</w:t>
      </w:r>
      <w:r w:rsidR="0002673F">
        <w:rPr>
          <w:rFonts w:eastAsia="宋体"/>
          <w:lang w:eastAsia="zh-CN"/>
        </w:rPr>
        <w:t>(s)</w:t>
      </w:r>
      <w:r w:rsidR="006029FC">
        <w:rPr>
          <w:rFonts w:eastAsia="宋体"/>
          <w:lang w:eastAsia="zh-CN"/>
        </w:rPr>
        <w:t>.</w:t>
      </w:r>
      <w:r w:rsidR="009A0A1B">
        <w:rPr>
          <w:rFonts w:eastAsia="宋体"/>
          <w:lang w:eastAsia="zh-CN"/>
        </w:rPr>
        <w:t xml:space="preserve"> Otherwise, the UE has no idea which PRACH resource should be selected. </w:t>
      </w:r>
      <w:r w:rsidR="009E5A11">
        <w:rPr>
          <w:rFonts w:eastAsia="宋体"/>
          <w:lang w:eastAsia="zh-CN"/>
        </w:rPr>
        <w:t>The details can be further discussed.</w:t>
      </w:r>
      <w:r w:rsidR="00BE01F4">
        <w:rPr>
          <w:rFonts w:eastAsia="宋体"/>
          <w:lang w:eastAsia="zh-CN"/>
        </w:rPr>
        <w:t xml:space="preserve"> </w:t>
      </w:r>
    </w:p>
    <w:tbl>
      <w:tblPr>
        <w:tblStyle w:val="af4"/>
        <w:tblW w:w="0" w:type="auto"/>
        <w:tblLook w:val="04A0" w:firstRow="1" w:lastRow="0" w:firstColumn="1" w:lastColumn="0" w:noHBand="0" w:noVBand="1"/>
      </w:tblPr>
      <w:tblGrid>
        <w:gridCol w:w="9631"/>
      </w:tblGrid>
      <w:tr w:rsidR="00F625B1" w14:paraId="38F00936" w14:textId="77777777" w:rsidTr="00F625B1">
        <w:tc>
          <w:tcPr>
            <w:tcW w:w="9631" w:type="dxa"/>
          </w:tcPr>
          <w:p w14:paraId="04D7DC6B" w14:textId="77777777" w:rsidR="00F625B1" w:rsidRPr="00F625B1" w:rsidRDefault="00F625B1" w:rsidP="00ED3C07">
            <w:pPr>
              <w:spacing w:after="0"/>
              <w:jc w:val="both"/>
              <w:rPr>
                <w:rFonts w:ascii="Times" w:eastAsia="等线" w:hAnsi="Times"/>
                <w:szCs w:val="24"/>
                <w:highlight w:val="green"/>
                <w:lang w:eastAsia="zh-CN"/>
              </w:rPr>
            </w:pPr>
            <w:r w:rsidRPr="00F625B1">
              <w:rPr>
                <w:rFonts w:ascii="Times" w:eastAsia="等线" w:hAnsi="Times" w:hint="eastAsia"/>
                <w:szCs w:val="24"/>
                <w:highlight w:val="green"/>
                <w:lang w:eastAsia="zh-CN"/>
              </w:rPr>
              <w:t>A</w:t>
            </w:r>
            <w:r w:rsidRPr="00F625B1">
              <w:rPr>
                <w:rFonts w:ascii="Times" w:eastAsia="等线" w:hAnsi="Times"/>
                <w:szCs w:val="24"/>
                <w:highlight w:val="green"/>
                <w:lang w:eastAsia="zh-CN"/>
              </w:rPr>
              <w:t>greement</w:t>
            </w:r>
          </w:p>
          <w:p w14:paraId="682FB6A8" w14:textId="77777777" w:rsidR="00F625B1" w:rsidRPr="00F625B1" w:rsidRDefault="00F625B1" w:rsidP="00DE1F55">
            <w:pPr>
              <w:numPr>
                <w:ilvl w:val="0"/>
                <w:numId w:val="40"/>
              </w:numPr>
              <w:spacing w:after="120"/>
              <w:jc w:val="both"/>
              <w:rPr>
                <w:rFonts w:eastAsia="等线"/>
                <w:b/>
                <w:sz w:val="21"/>
                <w:szCs w:val="21"/>
                <w:lang w:eastAsia="zh-CN"/>
              </w:rPr>
            </w:pPr>
            <w:r w:rsidRPr="00F625B1">
              <w:rPr>
                <w:rFonts w:eastAsia="等线"/>
                <w:b/>
                <w:sz w:val="21"/>
                <w:szCs w:val="21"/>
                <w:lang w:eastAsia="zh-CN"/>
              </w:rPr>
              <w:t xml:space="preserve">For multiple PRACH transmissions with same </w:t>
            </w:r>
            <w:proofErr w:type="spellStart"/>
            <w:proofErr w:type="gramStart"/>
            <w:r w:rsidRPr="00F625B1">
              <w:rPr>
                <w:rFonts w:eastAsia="等线"/>
                <w:b/>
                <w:sz w:val="21"/>
                <w:szCs w:val="21"/>
                <w:lang w:eastAsia="zh-CN"/>
              </w:rPr>
              <w:t>Tx</w:t>
            </w:r>
            <w:proofErr w:type="spellEnd"/>
            <w:proofErr w:type="gramEnd"/>
            <w:r w:rsidRPr="00F625B1">
              <w:rPr>
                <w:rFonts w:eastAsia="等线"/>
                <w:b/>
                <w:sz w:val="21"/>
                <w:szCs w:val="21"/>
                <w:lang w:eastAsia="zh-CN"/>
              </w:rPr>
              <w:t xml:space="preserve"> beam, at least </w:t>
            </w:r>
            <w:r w:rsidRPr="00940FB8">
              <w:rPr>
                <w:rFonts w:eastAsia="等线"/>
                <w:b/>
                <w:sz w:val="21"/>
                <w:szCs w:val="21"/>
                <w:highlight w:val="yellow"/>
                <w:lang w:eastAsia="zh-CN"/>
              </w:rPr>
              <w:t>SSB-RSRP threshold(s)</w:t>
            </w:r>
            <w:r w:rsidRPr="00F625B1">
              <w:rPr>
                <w:rFonts w:eastAsia="等线"/>
                <w:b/>
                <w:sz w:val="21"/>
                <w:szCs w:val="21"/>
                <w:lang w:eastAsia="zh-CN"/>
              </w:rPr>
              <w:t xml:space="preserve"> are used to determine</w:t>
            </w:r>
            <w:r w:rsidRPr="00F625B1">
              <w:rPr>
                <w:rFonts w:eastAsia="等线"/>
                <w:b/>
                <w:strike/>
                <w:sz w:val="21"/>
                <w:szCs w:val="21"/>
                <w:lang w:eastAsia="zh-CN"/>
              </w:rPr>
              <w:t xml:space="preserve"> </w:t>
            </w:r>
            <w:r w:rsidRPr="00F625B1">
              <w:rPr>
                <w:rFonts w:eastAsia="等线"/>
                <w:b/>
                <w:sz w:val="21"/>
                <w:szCs w:val="21"/>
                <w:lang w:eastAsia="zh-CN"/>
              </w:rPr>
              <w:t>the number of PRACH transmissions at least for the first RACH attempt.</w:t>
            </w:r>
          </w:p>
          <w:p w14:paraId="097F374E" w14:textId="77777777" w:rsidR="00F625B1" w:rsidRPr="00940FB8" w:rsidRDefault="00F625B1" w:rsidP="00DE1F55">
            <w:pPr>
              <w:numPr>
                <w:ilvl w:val="1"/>
                <w:numId w:val="40"/>
              </w:numPr>
              <w:autoSpaceDE w:val="0"/>
              <w:autoSpaceDN w:val="0"/>
              <w:adjustRightInd w:val="0"/>
              <w:snapToGrid w:val="0"/>
              <w:spacing w:before="156" w:after="120" w:line="259" w:lineRule="auto"/>
              <w:jc w:val="both"/>
              <w:rPr>
                <w:rFonts w:eastAsia="宋体"/>
                <w:lang w:eastAsia="zh-CN"/>
              </w:rPr>
            </w:pPr>
            <w:r w:rsidRPr="00F625B1">
              <w:rPr>
                <w:rFonts w:ascii="Times" w:eastAsia="Batang" w:hAnsi="Times"/>
                <w:sz w:val="21"/>
                <w:szCs w:val="21"/>
                <w:lang w:eastAsia="zh-CN"/>
              </w:rPr>
              <w:t>Note: whether to support multiple number</w:t>
            </w:r>
            <w:r w:rsidRPr="00F625B1">
              <w:rPr>
                <w:rFonts w:ascii="Times" w:eastAsia="Batang" w:hAnsi="Times" w:hint="eastAsia"/>
                <w:sz w:val="21"/>
                <w:szCs w:val="21"/>
                <w:lang w:eastAsia="zh-CN"/>
              </w:rPr>
              <w:t>s</w:t>
            </w:r>
            <w:r w:rsidRPr="00F625B1">
              <w:rPr>
                <w:rFonts w:ascii="Times" w:eastAsia="Batang" w:hAnsi="Times"/>
                <w:sz w:val="21"/>
                <w:szCs w:val="21"/>
                <w:lang w:eastAsia="zh-CN"/>
              </w:rPr>
              <w:t xml:space="preserve"> of PRACH transmissions is separately discussed.</w:t>
            </w:r>
          </w:p>
          <w:p w14:paraId="707970DE" w14:textId="77777777" w:rsidR="00DE1F55" w:rsidRPr="00586ADD" w:rsidRDefault="00DE1F55" w:rsidP="00DE1F55">
            <w:pPr>
              <w:rPr>
                <w:rFonts w:eastAsia="等线"/>
                <w:highlight w:val="green"/>
                <w:lang w:eastAsia="zh-CN"/>
              </w:rPr>
            </w:pPr>
            <w:r w:rsidRPr="00586ADD">
              <w:rPr>
                <w:rFonts w:eastAsia="等线"/>
                <w:highlight w:val="green"/>
                <w:lang w:eastAsia="zh-CN"/>
              </w:rPr>
              <w:t>Agreement</w:t>
            </w:r>
          </w:p>
          <w:p w14:paraId="7DEBE410" w14:textId="77777777" w:rsidR="00DE1F55" w:rsidRPr="00586ADD" w:rsidRDefault="00DE1F55" w:rsidP="00DE1F55">
            <w:pPr>
              <w:rPr>
                <w:rFonts w:eastAsia="Calibri"/>
              </w:rPr>
            </w:pPr>
            <w:r w:rsidRPr="00586ADD">
              <w:t xml:space="preserve">For multiple PRACH transmissions with same </w:t>
            </w:r>
            <w:proofErr w:type="spellStart"/>
            <w:r w:rsidRPr="00586ADD">
              <w:rPr>
                <w:rFonts w:eastAsia="等线"/>
              </w:rPr>
              <w:t>Tx</w:t>
            </w:r>
            <w:proofErr w:type="spellEnd"/>
            <w:r w:rsidRPr="00586ADD">
              <w:t xml:space="preserve"> beam, </w:t>
            </w:r>
            <w:proofErr w:type="spellStart"/>
            <w:r w:rsidRPr="00586ADD">
              <w:rPr>
                <w:rFonts w:eastAsia="等线"/>
              </w:rPr>
              <w:t>gNB</w:t>
            </w:r>
            <w:proofErr w:type="spellEnd"/>
            <w:r w:rsidRPr="00586ADD">
              <w:rPr>
                <w:rFonts w:eastAsia="等线"/>
              </w:rPr>
              <w:t xml:space="preserve"> can configure one or multiple values for the number of multiple PRACH transmissions.</w:t>
            </w:r>
          </w:p>
          <w:p w14:paraId="5D993DE9" w14:textId="77777777" w:rsidR="00DE1F55" w:rsidRPr="00586ADD" w:rsidRDefault="00DE1F55" w:rsidP="00DE1F55">
            <w:pPr>
              <w:numPr>
                <w:ilvl w:val="0"/>
                <w:numId w:val="40"/>
              </w:numPr>
              <w:overflowPunct w:val="0"/>
              <w:autoSpaceDE w:val="0"/>
              <w:autoSpaceDN w:val="0"/>
              <w:adjustRightInd w:val="0"/>
              <w:spacing w:after="0"/>
              <w:contextualSpacing/>
              <w:textAlignment w:val="baseline"/>
              <w:rPr>
                <w:lang w:eastAsia="zh-CN"/>
              </w:rPr>
            </w:pPr>
            <w:r w:rsidRPr="00586ADD">
              <w:rPr>
                <w:lang w:eastAsia="zh-CN"/>
              </w:rPr>
              <w:t>If multiple values are configured, PRACH resources differentiation between multiple PRACH transmissions with different number of multiple PRACH transmissions is supported.</w:t>
            </w:r>
          </w:p>
          <w:p w14:paraId="5AE8F679" w14:textId="77777777" w:rsidR="00DE1F55" w:rsidRDefault="00DE1F55" w:rsidP="00DE1F55">
            <w:pPr>
              <w:numPr>
                <w:ilvl w:val="0"/>
                <w:numId w:val="40"/>
              </w:numPr>
              <w:overflowPunct w:val="0"/>
              <w:autoSpaceDE w:val="0"/>
              <w:autoSpaceDN w:val="0"/>
              <w:adjustRightInd w:val="0"/>
              <w:spacing w:after="0"/>
              <w:contextualSpacing/>
              <w:textAlignment w:val="baseline"/>
              <w:rPr>
                <w:lang w:eastAsia="zh-CN"/>
              </w:rPr>
            </w:pPr>
            <w:r w:rsidRPr="00586ADD">
              <w:rPr>
                <w:lang w:eastAsia="zh-CN"/>
              </w:rPr>
              <w:t>FFS: details</w:t>
            </w:r>
          </w:p>
          <w:p w14:paraId="36447033" w14:textId="77777777" w:rsidR="00DE1F55" w:rsidRDefault="00DE1F55" w:rsidP="00DE1F55">
            <w:pPr>
              <w:spacing w:after="0"/>
              <w:contextualSpacing/>
              <w:rPr>
                <w:lang w:eastAsia="zh-CN"/>
              </w:rPr>
            </w:pPr>
          </w:p>
          <w:p w14:paraId="7A91321C" w14:textId="77777777" w:rsidR="00DE1F55" w:rsidRPr="00FD712C" w:rsidRDefault="00DE1F55" w:rsidP="00DE1F55">
            <w:pPr>
              <w:rPr>
                <w:bCs/>
                <w:iCs/>
                <w:highlight w:val="green"/>
              </w:rPr>
            </w:pPr>
            <w:r w:rsidRPr="00FD712C">
              <w:rPr>
                <w:bCs/>
                <w:iCs/>
                <w:highlight w:val="green"/>
              </w:rPr>
              <w:t>Agreement</w:t>
            </w:r>
          </w:p>
          <w:p w14:paraId="2F3C575B" w14:textId="77777777" w:rsidR="00DE1F55" w:rsidRPr="00F625B1" w:rsidRDefault="00DE1F55" w:rsidP="00DE1F55">
            <w:pPr>
              <w:numPr>
                <w:ilvl w:val="1"/>
                <w:numId w:val="40"/>
              </w:numPr>
              <w:autoSpaceDE w:val="0"/>
              <w:autoSpaceDN w:val="0"/>
              <w:adjustRightInd w:val="0"/>
              <w:snapToGrid w:val="0"/>
              <w:spacing w:before="156" w:after="120" w:line="259" w:lineRule="auto"/>
              <w:jc w:val="both"/>
              <w:rPr>
                <w:rFonts w:eastAsia="宋体"/>
                <w:lang w:eastAsia="zh-CN"/>
              </w:rPr>
            </w:pPr>
            <w:r w:rsidRPr="00FD712C">
              <w:rPr>
                <w:bCs/>
                <w:iCs/>
              </w:rPr>
              <w:t xml:space="preserve">Support {2, 4, </w:t>
            </w:r>
            <w:proofErr w:type="gramStart"/>
            <w:r w:rsidRPr="00FD712C">
              <w:rPr>
                <w:bCs/>
                <w:iCs/>
              </w:rPr>
              <w:t>8</w:t>
            </w:r>
            <w:proofErr w:type="gramEnd"/>
            <w:r w:rsidRPr="00FD712C">
              <w:rPr>
                <w:bCs/>
                <w:iCs/>
              </w:rPr>
              <w:t xml:space="preserve">} for the number of multiple PRACH transmissions with same </w:t>
            </w:r>
            <w:proofErr w:type="spellStart"/>
            <w:r>
              <w:rPr>
                <w:bCs/>
                <w:iCs/>
              </w:rPr>
              <w:t>Tx</w:t>
            </w:r>
            <w:proofErr w:type="spellEnd"/>
            <w:r>
              <w:rPr>
                <w:bCs/>
                <w:iCs/>
              </w:rPr>
              <w:t xml:space="preserve"> </w:t>
            </w:r>
            <w:r w:rsidRPr="00FD712C">
              <w:rPr>
                <w:bCs/>
                <w:iCs/>
              </w:rPr>
              <w:t>beams.</w:t>
            </w:r>
          </w:p>
        </w:tc>
      </w:tr>
    </w:tbl>
    <w:p w14:paraId="73C55620" w14:textId="4A570C42" w:rsidR="000D6712" w:rsidRDefault="000D6712" w:rsidP="00512E47">
      <w:pPr>
        <w:pStyle w:val="Proposal"/>
        <w:jc w:val="both"/>
        <w:rPr>
          <w:rFonts w:eastAsia="宋体"/>
          <w:lang w:eastAsia="zh-CN"/>
        </w:rPr>
      </w:pPr>
      <w:r>
        <w:rPr>
          <w:rFonts w:eastAsia="宋体" w:hint="eastAsia"/>
          <w:lang w:eastAsia="zh-CN"/>
        </w:rPr>
        <w:t>R</w:t>
      </w:r>
      <w:r>
        <w:rPr>
          <w:rFonts w:eastAsia="宋体"/>
          <w:lang w:eastAsia="zh-CN"/>
        </w:rPr>
        <w:t xml:space="preserve">AN2 </w:t>
      </w:r>
      <w:r w:rsidR="00F96923">
        <w:rPr>
          <w:rFonts w:eastAsia="宋体"/>
          <w:lang w:eastAsia="zh-CN"/>
        </w:rPr>
        <w:t>assumes</w:t>
      </w:r>
      <w:r>
        <w:rPr>
          <w:rFonts w:eastAsia="宋体"/>
          <w:lang w:eastAsia="zh-CN"/>
        </w:rPr>
        <w:t xml:space="preserve"> that multiple SSB-RSRP threshold(s) can be configured corresponding to different PRACH resources, which are used to differentiate between di</w:t>
      </w:r>
      <w:r w:rsidR="00851418">
        <w:rPr>
          <w:rFonts w:eastAsia="宋体"/>
          <w:lang w:eastAsia="zh-CN"/>
        </w:rPr>
        <w:t>fferent MSG1 repetition numbers, which can be further checked by RAN1.</w:t>
      </w:r>
    </w:p>
    <w:p w14:paraId="05446109" w14:textId="417FC2F1" w:rsidR="00BC748C" w:rsidRDefault="00BC748C" w:rsidP="00BC748C">
      <w:pPr>
        <w:pStyle w:val="Proposal"/>
        <w:jc w:val="both"/>
        <w:rPr>
          <w:rFonts w:eastAsia="宋体"/>
          <w:lang w:eastAsia="zh-CN"/>
        </w:rPr>
      </w:pPr>
      <w:r>
        <w:rPr>
          <w:rFonts w:eastAsia="宋体"/>
          <w:lang w:eastAsia="zh-CN"/>
        </w:rPr>
        <w:lastRenderedPageBreak/>
        <w:t xml:space="preserve">For a </w:t>
      </w:r>
      <w:r w:rsidR="00FD5E1B">
        <w:rPr>
          <w:rFonts w:eastAsia="宋体"/>
          <w:lang w:eastAsia="zh-CN"/>
        </w:rPr>
        <w:t>dedicated BWP</w:t>
      </w:r>
      <w:r w:rsidR="00220E0A">
        <w:rPr>
          <w:rFonts w:eastAsia="宋体"/>
          <w:lang w:eastAsia="zh-CN"/>
        </w:rPr>
        <w:t xml:space="preserve"> configured with only R18 CE </w:t>
      </w:r>
      <w:r>
        <w:rPr>
          <w:rFonts w:eastAsia="宋体"/>
          <w:lang w:eastAsia="zh-CN"/>
        </w:rPr>
        <w:t>RA resources</w:t>
      </w:r>
      <w:r>
        <w:rPr>
          <w:rFonts w:eastAsia="宋体" w:hint="eastAsia"/>
          <w:lang w:eastAsia="zh-CN"/>
        </w:rPr>
        <w:t>,</w:t>
      </w:r>
      <w:r>
        <w:rPr>
          <w:rFonts w:eastAsia="宋体"/>
          <w:lang w:eastAsia="zh-CN"/>
        </w:rPr>
        <w:t xml:space="preserve"> the threshold(s) are not configured</w:t>
      </w:r>
      <w:r>
        <w:rPr>
          <w:rFonts w:eastAsia="宋体" w:hint="eastAsia"/>
          <w:lang w:eastAsia="zh-CN"/>
        </w:rPr>
        <w:t>,</w:t>
      </w:r>
      <w:r>
        <w:rPr>
          <w:rFonts w:eastAsia="宋体"/>
          <w:lang w:eastAsia="zh-CN"/>
        </w:rPr>
        <w:t xml:space="preserve"> and </w:t>
      </w:r>
      <w:r w:rsidR="00220E0A">
        <w:rPr>
          <w:rFonts w:eastAsia="宋体"/>
          <w:lang w:eastAsia="zh-CN"/>
        </w:rPr>
        <w:t xml:space="preserve">the UE can only trigger R18 CE </w:t>
      </w:r>
      <w:r>
        <w:rPr>
          <w:rFonts w:eastAsia="宋体"/>
          <w:lang w:eastAsia="zh-CN"/>
        </w:rPr>
        <w:t>RA on this BWP.</w:t>
      </w:r>
    </w:p>
    <w:p w14:paraId="78DEEAB0" w14:textId="62B0B89F" w:rsidR="00512E47" w:rsidRPr="00512E47" w:rsidRDefault="00512E47" w:rsidP="00512E47">
      <w:pPr>
        <w:pStyle w:val="Proposal"/>
        <w:jc w:val="both"/>
        <w:rPr>
          <w:rFonts w:eastAsia="宋体"/>
          <w:lang w:eastAsia="zh-CN"/>
        </w:rPr>
      </w:pPr>
      <w:r>
        <w:rPr>
          <w:rFonts w:eastAsia="宋体"/>
          <w:lang w:eastAsia="zh-CN"/>
        </w:rPr>
        <w:t xml:space="preserve">The </w:t>
      </w:r>
      <w:r w:rsidR="00F625B1">
        <w:rPr>
          <w:rFonts w:eastAsia="宋体"/>
          <w:lang w:eastAsia="zh-CN"/>
        </w:rPr>
        <w:t xml:space="preserve">UE determines whether to initiate RA with </w:t>
      </w:r>
      <w:r w:rsidR="008304A0">
        <w:rPr>
          <w:rFonts w:eastAsia="宋体"/>
          <w:lang w:eastAsia="zh-CN"/>
        </w:rPr>
        <w:t xml:space="preserve">MSG1 </w:t>
      </w:r>
      <w:r w:rsidR="00F625B1">
        <w:rPr>
          <w:rFonts w:eastAsia="宋体"/>
          <w:lang w:eastAsia="zh-CN"/>
        </w:rPr>
        <w:t xml:space="preserve">repetition </w:t>
      </w:r>
      <w:r w:rsidR="006F6125">
        <w:rPr>
          <w:rFonts w:eastAsia="宋体"/>
          <w:lang w:eastAsia="zh-CN"/>
        </w:rPr>
        <w:t xml:space="preserve">with a particular repetition number </w:t>
      </w:r>
      <w:r w:rsidR="001B21D2">
        <w:rPr>
          <w:rFonts w:eastAsia="宋体"/>
          <w:lang w:eastAsia="zh-CN"/>
        </w:rPr>
        <w:t>is based on</w:t>
      </w:r>
      <w:r w:rsidR="00F625B1">
        <w:rPr>
          <w:rFonts w:eastAsia="宋体"/>
          <w:lang w:eastAsia="zh-CN"/>
        </w:rPr>
        <w:t xml:space="preserve"> </w:t>
      </w:r>
      <w:r w:rsidR="00E0240E">
        <w:rPr>
          <w:rFonts w:eastAsia="宋体"/>
          <w:lang w:eastAsia="zh-CN"/>
        </w:rPr>
        <w:t xml:space="preserve">SSB-RSRP </w:t>
      </w:r>
      <w:r w:rsidR="001B21D2">
        <w:rPr>
          <w:rFonts w:eastAsia="宋体"/>
          <w:lang w:eastAsia="zh-CN"/>
        </w:rPr>
        <w:t xml:space="preserve">and </w:t>
      </w:r>
      <w:r w:rsidR="00F625B1">
        <w:rPr>
          <w:rFonts w:eastAsia="宋体"/>
          <w:lang w:eastAsia="zh-CN"/>
        </w:rPr>
        <w:t>configured</w:t>
      </w:r>
      <w:r w:rsidR="00043FC1">
        <w:rPr>
          <w:rFonts w:eastAsia="宋体"/>
          <w:lang w:eastAsia="zh-CN"/>
        </w:rPr>
        <w:t xml:space="preserve"> </w:t>
      </w:r>
      <w:r w:rsidR="00F625B1">
        <w:rPr>
          <w:rFonts w:eastAsia="宋体"/>
          <w:lang w:eastAsia="zh-CN"/>
        </w:rPr>
        <w:t>threshold</w:t>
      </w:r>
      <w:r w:rsidR="000774C7">
        <w:rPr>
          <w:rFonts w:eastAsia="宋体"/>
          <w:lang w:eastAsia="zh-CN"/>
        </w:rPr>
        <w:t>(s)</w:t>
      </w:r>
      <w:r w:rsidR="00867158">
        <w:rPr>
          <w:rFonts w:eastAsia="宋体"/>
          <w:lang w:eastAsia="zh-CN"/>
        </w:rPr>
        <w:t xml:space="preserve"> </w:t>
      </w:r>
      <w:r w:rsidR="00F625B1">
        <w:rPr>
          <w:rFonts w:eastAsia="宋体"/>
          <w:lang w:eastAsia="zh-CN"/>
        </w:rPr>
        <w:t>for R18 CE</w:t>
      </w:r>
      <w:r w:rsidR="00EB2227">
        <w:rPr>
          <w:rFonts w:eastAsia="宋体"/>
          <w:lang w:eastAsia="zh-CN"/>
        </w:rPr>
        <w:t>.</w:t>
      </w:r>
      <w:r w:rsidR="00690C0A">
        <w:rPr>
          <w:rFonts w:eastAsia="宋体"/>
          <w:lang w:eastAsia="zh-CN"/>
        </w:rPr>
        <w:t xml:space="preserve"> </w:t>
      </w:r>
    </w:p>
    <w:p w14:paraId="30AD0BE4" w14:textId="30A79796" w:rsidR="00FD631D" w:rsidRDefault="00FD631D" w:rsidP="00ED3C07">
      <w:pPr>
        <w:pStyle w:val="3"/>
        <w:jc w:val="both"/>
        <w:rPr>
          <w:rFonts w:eastAsia="宋体"/>
          <w:lang w:eastAsia="zh-CN"/>
        </w:rPr>
      </w:pPr>
      <w:r>
        <w:rPr>
          <w:rFonts w:eastAsia="宋体" w:hint="eastAsia"/>
          <w:lang w:eastAsia="zh-CN"/>
        </w:rPr>
        <w:t>2</w:t>
      </w:r>
      <w:r>
        <w:rPr>
          <w:rFonts w:eastAsia="宋体"/>
          <w:lang w:eastAsia="zh-CN"/>
        </w:rPr>
        <w:t xml:space="preserve">.3.2 </w:t>
      </w:r>
      <w:r w:rsidR="009E76EF">
        <w:rPr>
          <w:rFonts w:eastAsia="宋体"/>
          <w:lang w:eastAsia="zh-CN"/>
        </w:rPr>
        <w:t xml:space="preserve">CE </w:t>
      </w:r>
      <w:r w:rsidR="00567B04">
        <w:rPr>
          <w:rFonts w:eastAsia="宋体"/>
          <w:lang w:eastAsia="zh-CN"/>
        </w:rPr>
        <w:t>RA type switch</w:t>
      </w:r>
    </w:p>
    <w:p w14:paraId="79ADFB6C" w14:textId="286F1795" w:rsidR="00FD631D" w:rsidRDefault="00FD631D" w:rsidP="00ED3C07">
      <w:pPr>
        <w:jc w:val="both"/>
        <w:rPr>
          <w:rFonts w:eastAsia="宋体"/>
          <w:lang w:eastAsia="zh-CN"/>
        </w:rPr>
      </w:pPr>
      <w:r>
        <w:rPr>
          <w:rFonts w:eastAsia="宋体"/>
          <w:lang w:eastAsia="zh-CN"/>
        </w:rPr>
        <w:t>For R17 CE, once RA with MSG3 repetition is selected, the UE will continue selecting the RA resource set for MSG3 repetition in the same RA procedure for both initial preamble transmission attempt and subsequent preamble retransmission attempt until RA failure (the preamble retransmission reaches the maximum)</w:t>
      </w:r>
      <w:r w:rsidR="006029FC">
        <w:rPr>
          <w:rFonts w:eastAsia="宋体"/>
          <w:lang w:eastAsia="zh-CN"/>
        </w:rPr>
        <w:t xml:space="preserve"> and </w:t>
      </w:r>
      <w:r w:rsidR="00567B04">
        <w:rPr>
          <w:rFonts w:eastAsia="宋体"/>
          <w:lang w:eastAsia="zh-CN"/>
        </w:rPr>
        <w:t xml:space="preserve">switch </w:t>
      </w:r>
      <w:r>
        <w:rPr>
          <w:rFonts w:eastAsia="宋体"/>
          <w:lang w:eastAsia="zh-CN"/>
        </w:rPr>
        <w:t xml:space="preserve">to non-CE RA is not </w:t>
      </w:r>
      <w:r w:rsidR="006029FC">
        <w:rPr>
          <w:rFonts w:eastAsia="宋体"/>
          <w:lang w:eastAsia="zh-CN"/>
        </w:rPr>
        <w:t>allowed</w:t>
      </w:r>
      <w:r>
        <w:rPr>
          <w:rFonts w:eastAsia="宋体"/>
          <w:lang w:eastAsia="zh-CN"/>
        </w:rPr>
        <w:t xml:space="preserve">. For R18 CE, </w:t>
      </w:r>
      <w:r w:rsidR="003E67D7">
        <w:rPr>
          <w:rFonts w:eastAsia="宋体"/>
          <w:lang w:eastAsia="zh-CN"/>
        </w:rPr>
        <w:t xml:space="preserve">it would make more sense on </w:t>
      </w:r>
      <w:r>
        <w:rPr>
          <w:rFonts w:eastAsia="宋体"/>
          <w:lang w:eastAsia="zh-CN"/>
        </w:rPr>
        <w:t>the same principles should be reused</w:t>
      </w:r>
      <w:r>
        <w:rPr>
          <w:rFonts w:eastAsia="宋体" w:hint="eastAsia"/>
          <w:lang w:eastAsia="zh-CN"/>
        </w:rPr>
        <w:t>,</w:t>
      </w:r>
      <w:r>
        <w:rPr>
          <w:rFonts w:eastAsia="宋体"/>
          <w:lang w:eastAsia="zh-CN"/>
        </w:rPr>
        <w:t xml:space="preserve"> e.g. </w:t>
      </w:r>
      <w:proofErr w:type="spellStart"/>
      <w:r>
        <w:rPr>
          <w:rFonts w:eastAsia="宋体"/>
          <w:lang w:eastAsia="zh-CN"/>
        </w:rPr>
        <w:t>fallback</w:t>
      </w:r>
      <w:proofErr w:type="spellEnd"/>
      <w:r>
        <w:rPr>
          <w:rFonts w:eastAsia="宋体"/>
          <w:lang w:eastAsia="zh-CN"/>
        </w:rPr>
        <w:t xml:space="preserve"> to </w:t>
      </w:r>
      <w:r w:rsidR="006029FC">
        <w:rPr>
          <w:rFonts w:eastAsia="宋体"/>
          <w:lang w:eastAsia="zh-CN"/>
        </w:rPr>
        <w:t xml:space="preserve">either </w:t>
      </w:r>
      <w:r>
        <w:rPr>
          <w:rFonts w:eastAsia="宋体"/>
          <w:lang w:eastAsia="zh-CN"/>
        </w:rPr>
        <w:t xml:space="preserve">non-CE RA </w:t>
      </w:r>
      <w:r w:rsidR="006029FC">
        <w:rPr>
          <w:rFonts w:eastAsia="宋体"/>
          <w:lang w:eastAsia="zh-CN"/>
        </w:rPr>
        <w:t>or</w:t>
      </w:r>
      <w:r>
        <w:rPr>
          <w:rFonts w:eastAsia="宋体"/>
          <w:lang w:eastAsia="zh-CN"/>
        </w:rPr>
        <w:t xml:space="preserve"> CE RA with MSG3 repetition is not supported.</w:t>
      </w:r>
    </w:p>
    <w:p w14:paraId="22935705" w14:textId="5D4FC72C" w:rsidR="00FD631D" w:rsidRPr="00FD631D" w:rsidRDefault="00FD631D" w:rsidP="00ED3C07">
      <w:pPr>
        <w:pStyle w:val="Proposal"/>
        <w:jc w:val="both"/>
        <w:rPr>
          <w:rFonts w:eastAsia="宋体"/>
          <w:lang w:eastAsia="zh-CN"/>
        </w:rPr>
      </w:pPr>
      <w:r w:rsidRPr="00FD631D">
        <w:rPr>
          <w:rFonts w:eastAsia="宋体"/>
          <w:lang w:eastAsia="zh-CN"/>
        </w:rPr>
        <w:t xml:space="preserve">Once CE RA with MSG1 repetition is </w:t>
      </w:r>
      <w:r w:rsidR="00220E0A">
        <w:rPr>
          <w:rFonts w:eastAsia="宋体"/>
          <w:lang w:eastAsia="zh-CN"/>
        </w:rPr>
        <w:t>determined</w:t>
      </w:r>
      <w:r w:rsidRPr="00FD631D">
        <w:rPr>
          <w:rFonts w:eastAsia="宋体"/>
          <w:lang w:eastAsia="zh-CN"/>
        </w:rPr>
        <w:t xml:space="preserve">, the UE will continue selecting the RA resource set for MSG1 repetition in the same RA procedure until RA failure, i.e. </w:t>
      </w:r>
      <w:r w:rsidR="00567B04">
        <w:rPr>
          <w:rFonts w:eastAsia="宋体"/>
          <w:lang w:eastAsia="zh-CN"/>
        </w:rPr>
        <w:t>RA type switch</w:t>
      </w:r>
      <w:r w:rsidR="00567B04" w:rsidRPr="00FD631D">
        <w:rPr>
          <w:rFonts w:eastAsia="宋体"/>
          <w:lang w:eastAsia="zh-CN"/>
        </w:rPr>
        <w:t xml:space="preserve"> </w:t>
      </w:r>
      <w:r w:rsidRPr="00FD631D">
        <w:rPr>
          <w:rFonts w:eastAsia="宋体"/>
          <w:lang w:eastAsia="zh-CN"/>
        </w:rPr>
        <w:t xml:space="preserve">to </w:t>
      </w:r>
      <w:r w:rsidR="00D06C79">
        <w:rPr>
          <w:rFonts w:eastAsia="宋体"/>
          <w:lang w:eastAsia="zh-CN"/>
        </w:rPr>
        <w:t>either</w:t>
      </w:r>
      <w:r w:rsidR="00D06C79" w:rsidRPr="00FD631D">
        <w:rPr>
          <w:rFonts w:eastAsia="宋体"/>
          <w:lang w:eastAsia="zh-CN"/>
        </w:rPr>
        <w:t xml:space="preserve"> </w:t>
      </w:r>
      <w:r w:rsidRPr="00FD631D">
        <w:rPr>
          <w:rFonts w:eastAsia="宋体"/>
          <w:lang w:eastAsia="zh-CN"/>
        </w:rPr>
        <w:t xml:space="preserve">non-CE RA </w:t>
      </w:r>
      <w:r w:rsidR="00D06C79">
        <w:rPr>
          <w:rFonts w:eastAsia="宋体"/>
          <w:lang w:eastAsia="zh-CN"/>
        </w:rPr>
        <w:t>or</w:t>
      </w:r>
      <w:r w:rsidR="00D06C79" w:rsidRPr="00FD631D">
        <w:rPr>
          <w:rFonts w:eastAsia="宋体"/>
          <w:lang w:eastAsia="zh-CN"/>
        </w:rPr>
        <w:t xml:space="preserve"> </w:t>
      </w:r>
      <w:r w:rsidRPr="00FD631D">
        <w:rPr>
          <w:rFonts w:eastAsia="宋体"/>
          <w:lang w:eastAsia="zh-CN"/>
        </w:rPr>
        <w:t>CE RA with MSG3 repetition is not supported</w:t>
      </w:r>
      <w:r w:rsidRPr="00FD631D">
        <w:rPr>
          <w:rFonts w:eastAsia="宋体" w:hint="eastAsia"/>
          <w:lang w:eastAsia="zh-CN"/>
        </w:rPr>
        <w:t>.</w:t>
      </w:r>
    </w:p>
    <w:p w14:paraId="097E2D2B" w14:textId="77777777" w:rsidR="00FD631D" w:rsidRDefault="00FD631D" w:rsidP="00ED3C07">
      <w:pPr>
        <w:pStyle w:val="3"/>
        <w:jc w:val="both"/>
        <w:rPr>
          <w:rFonts w:eastAsia="宋体"/>
          <w:lang w:eastAsia="zh-CN"/>
        </w:rPr>
      </w:pPr>
      <w:r>
        <w:rPr>
          <w:rFonts w:eastAsia="宋体" w:hint="eastAsia"/>
          <w:lang w:eastAsia="zh-CN"/>
        </w:rPr>
        <w:t>2</w:t>
      </w:r>
      <w:r>
        <w:rPr>
          <w:rFonts w:eastAsia="宋体"/>
          <w:lang w:eastAsia="zh-CN"/>
        </w:rPr>
        <w:t>.3.3 RA timer handling</w:t>
      </w:r>
    </w:p>
    <w:p w14:paraId="48976FA3" w14:textId="77777777" w:rsidR="003E67D7" w:rsidRDefault="003E67D7" w:rsidP="00ED3C07">
      <w:pPr>
        <w:jc w:val="both"/>
        <w:rPr>
          <w:rFonts w:eastAsia="宋体"/>
          <w:lang w:eastAsia="zh-CN"/>
        </w:rPr>
      </w:pPr>
      <w:r>
        <w:rPr>
          <w:rFonts w:eastAsia="宋体"/>
          <w:lang w:eastAsia="zh-CN"/>
        </w:rPr>
        <w:t xml:space="preserve">In RA the starting of </w:t>
      </w:r>
      <w:proofErr w:type="spellStart"/>
      <w:r w:rsidRPr="001B1744">
        <w:rPr>
          <w:i/>
          <w:iCs/>
          <w:lang w:eastAsia="ko-KR"/>
        </w:rPr>
        <w:t>ra-ResponseWindow</w:t>
      </w:r>
      <w:proofErr w:type="spellEnd"/>
      <w:r>
        <w:rPr>
          <w:rFonts w:eastAsia="宋体"/>
          <w:lang w:eastAsia="zh-CN"/>
        </w:rPr>
        <w:t xml:space="preserve"> and </w:t>
      </w:r>
      <w:proofErr w:type="spellStart"/>
      <w:r w:rsidRPr="003E67D7">
        <w:rPr>
          <w:i/>
          <w:iCs/>
          <w:lang w:eastAsia="ja-JP"/>
        </w:rPr>
        <w:t>ra-ContentionResolutionTimer</w:t>
      </w:r>
      <w:proofErr w:type="spellEnd"/>
      <w:r>
        <w:rPr>
          <w:rFonts w:eastAsia="宋体"/>
          <w:lang w:eastAsia="zh-CN"/>
        </w:rPr>
        <w:t xml:space="preserve"> depends on the MSG1 and MSG3 transmission, respectively.</w:t>
      </w:r>
    </w:p>
    <w:p w14:paraId="74A28FB6" w14:textId="77777777" w:rsidR="00FD631D" w:rsidRDefault="002934E0" w:rsidP="00ED3C07">
      <w:pPr>
        <w:jc w:val="both"/>
        <w:rPr>
          <w:rFonts w:eastAsia="宋体"/>
          <w:lang w:eastAsia="zh-CN"/>
        </w:rPr>
      </w:pPr>
      <w:r>
        <w:rPr>
          <w:rFonts w:eastAsia="宋体"/>
          <w:lang w:eastAsia="zh-CN"/>
        </w:rPr>
        <w:t>In R17 CE</w:t>
      </w:r>
      <w:r w:rsidR="003E67D7">
        <w:rPr>
          <w:rFonts w:eastAsia="宋体"/>
          <w:lang w:eastAsia="zh-CN"/>
        </w:rPr>
        <w:t xml:space="preserve"> with MSG3 repetition</w:t>
      </w:r>
      <w:r>
        <w:rPr>
          <w:rFonts w:eastAsia="宋体"/>
          <w:lang w:eastAsia="zh-CN"/>
        </w:rPr>
        <w:t xml:space="preserve">, there was some discussion on when UE starts the </w:t>
      </w:r>
      <w:bookmarkStart w:id="11" w:name="OLE_LINK3"/>
      <w:proofErr w:type="spellStart"/>
      <w:r w:rsidR="003E67D7" w:rsidRPr="003E67D7">
        <w:rPr>
          <w:i/>
          <w:iCs/>
          <w:lang w:eastAsia="ja-JP"/>
        </w:rPr>
        <w:t>ra-ContentionResolutionTimer</w:t>
      </w:r>
      <w:bookmarkEnd w:id="11"/>
      <w:proofErr w:type="spellEnd"/>
      <w:r w:rsidR="003E67D7">
        <w:rPr>
          <w:rFonts w:eastAsia="宋体"/>
          <w:lang w:eastAsia="zh-CN"/>
        </w:rPr>
        <w:t xml:space="preserve"> for MSG3 repetition and the following is captured in TS38.321, i.e. starts this timer after the end of MSG3 repetitions</w:t>
      </w:r>
      <w:r w:rsidR="003E67D7">
        <w:rPr>
          <w:rFonts w:eastAsia="宋体" w:hint="eastAsia"/>
          <w:lang w:eastAsia="zh-CN"/>
        </w:rPr>
        <w:t>.</w:t>
      </w:r>
    </w:p>
    <w:tbl>
      <w:tblPr>
        <w:tblStyle w:val="af4"/>
        <w:tblW w:w="0" w:type="auto"/>
        <w:tblLook w:val="04A0" w:firstRow="1" w:lastRow="0" w:firstColumn="1" w:lastColumn="0" w:noHBand="0" w:noVBand="1"/>
      </w:tblPr>
      <w:tblGrid>
        <w:gridCol w:w="9631"/>
      </w:tblGrid>
      <w:tr w:rsidR="003E67D7" w14:paraId="4DE5E202" w14:textId="77777777" w:rsidTr="003E67D7">
        <w:tc>
          <w:tcPr>
            <w:tcW w:w="9631" w:type="dxa"/>
          </w:tcPr>
          <w:p w14:paraId="1B702E9B" w14:textId="77777777" w:rsidR="003E67D7" w:rsidRPr="003E67D7" w:rsidRDefault="003E67D7" w:rsidP="00ED3C07">
            <w:pPr>
              <w:keepNext/>
              <w:keepLines/>
              <w:overflowPunct w:val="0"/>
              <w:autoSpaceDE w:val="0"/>
              <w:autoSpaceDN w:val="0"/>
              <w:adjustRightInd w:val="0"/>
              <w:spacing w:before="120"/>
              <w:ind w:left="1134" w:hanging="1134"/>
              <w:jc w:val="both"/>
              <w:textAlignment w:val="baseline"/>
              <w:outlineLvl w:val="2"/>
              <w:rPr>
                <w:rFonts w:ascii="Arial" w:hAnsi="Arial"/>
                <w:sz w:val="28"/>
                <w:lang w:eastAsia="ko-KR"/>
              </w:rPr>
            </w:pPr>
            <w:bookmarkStart w:id="12" w:name="_Toc37296183"/>
            <w:bookmarkStart w:id="13" w:name="_Toc46490309"/>
            <w:bookmarkStart w:id="14" w:name="_Toc52752004"/>
            <w:bookmarkStart w:id="15" w:name="_Toc52796466"/>
            <w:bookmarkStart w:id="16" w:name="_Toc124525391"/>
            <w:r w:rsidRPr="003E67D7">
              <w:rPr>
                <w:rFonts w:ascii="Arial" w:hAnsi="Arial"/>
                <w:sz w:val="28"/>
                <w:lang w:eastAsia="ko-KR"/>
              </w:rPr>
              <w:t>5.1.5</w:t>
            </w:r>
            <w:r w:rsidRPr="003E67D7">
              <w:rPr>
                <w:rFonts w:ascii="Arial" w:hAnsi="Arial"/>
                <w:sz w:val="28"/>
                <w:lang w:eastAsia="ko-KR"/>
              </w:rPr>
              <w:tab/>
              <w:t>Contention Resolution</w:t>
            </w:r>
            <w:bookmarkEnd w:id="12"/>
            <w:bookmarkEnd w:id="13"/>
            <w:bookmarkEnd w:id="14"/>
            <w:bookmarkEnd w:id="15"/>
            <w:bookmarkEnd w:id="16"/>
          </w:p>
          <w:p w14:paraId="39B8C2F5" w14:textId="77777777" w:rsidR="003E67D7" w:rsidRPr="003E67D7" w:rsidRDefault="003E67D7" w:rsidP="00ED3C07">
            <w:pPr>
              <w:overflowPunct w:val="0"/>
              <w:autoSpaceDE w:val="0"/>
              <w:autoSpaceDN w:val="0"/>
              <w:adjustRightInd w:val="0"/>
              <w:jc w:val="both"/>
              <w:textAlignment w:val="baseline"/>
              <w:rPr>
                <w:lang w:eastAsia="ko-KR"/>
              </w:rPr>
            </w:pPr>
            <w:r w:rsidRPr="003E67D7">
              <w:rPr>
                <w:lang w:eastAsia="ko-KR"/>
              </w:rPr>
              <w:t>Once Msg3 is transmitted the MAC entity shall:</w:t>
            </w:r>
          </w:p>
          <w:p w14:paraId="001BF1E5" w14:textId="77777777" w:rsidR="003E67D7" w:rsidRPr="003E67D7" w:rsidRDefault="003E67D7" w:rsidP="00ED3C07">
            <w:pPr>
              <w:overflowPunct w:val="0"/>
              <w:autoSpaceDE w:val="0"/>
              <w:autoSpaceDN w:val="0"/>
              <w:adjustRightInd w:val="0"/>
              <w:ind w:left="568" w:hanging="284"/>
              <w:jc w:val="both"/>
              <w:textAlignment w:val="baseline"/>
              <w:rPr>
                <w:lang w:eastAsia="ko-KR"/>
              </w:rPr>
            </w:pPr>
            <w:r w:rsidRPr="003E67D7">
              <w:rPr>
                <w:lang w:eastAsia="ko-KR"/>
              </w:rPr>
              <w:t>1&gt;</w:t>
            </w:r>
            <w:r w:rsidRPr="003E67D7">
              <w:rPr>
                <w:lang w:eastAsia="ko-KR"/>
              </w:rPr>
              <w:tab/>
              <w:t>if the Msg3 transmission (i.e. initial transmission or HARQ retransmission) is scheduled with Type A PUSCH repetition:</w:t>
            </w:r>
          </w:p>
          <w:p w14:paraId="4B1B9D35" w14:textId="77777777" w:rsidR="003E67D7" w:rsidRPr="003E67D7" w:rsidRDefault="003E67D7" w:rsidP="00ED3C07">
            <w:pPr>
              <w:overflowPunct w:val="0"/>
              <w:autoSpaceDE w:val="0"/>
              <w:autoSpaceDN w:val="0"/>
              <w:adjustRightInd w:val="0"/>
              <w:ind w:left="851" w:hanging="284"/>
              <w:jc w:val="both"/>
              <w:textAlignment w:val="baseline"/>
              <w:rPr>
                <w:lang w:eastAsia="ja-JP"/>
              </w:rPr>
            </w:pPr>
            <w:r w:rsidRPr="003E67D7">
              <w:rPr>
                <w:lang w:eastAsia="ja-JP"/>
              </w:rPr>
              <w:t>2&gt;</w:t>
            </w:r>
            <w:r w:rsidRPr="003E67D7">
              <w:rPr>
                <w:lang w:eastAsia="ja-JP"/>
              </w:rPr>
              <w:tab/>
              <w:t>if Msg3 is transmitted on a non-terrestrial network:</w:t>
            </w:r>
          </w:p>
          <w:p w14:paraId="7D6ACAE0" w14:textId="77777777" w:rsidR="003E67D7" w:rsidRPr="003E67D7" w:rsidRDefault="003E67D7" w:rsidP="00ED3C07">
            <w:pPr>
              <w:overflowPunct w:val="0"/>
              <w:autoSpaceDE w:val="0"/>
              <w:autoSpaceDN w:val="0"/>
              <w:adjustRightInd w:val="0"/>
              <w:ind w:left="1135" w:hanging="284"/>
              <w:jc w:val="both"/>
              <w:textAlignment w:val="baseline"/>
              <w:rPr>
                <w:lang w:eastAsia="ja-JP"/>
              </w:rPr>
            </w:pPr>
            <w:r w:rsidRPr="003E67D7">
              <w:rPr>
                <w:lang w:eastAsia="ja-JP"/>
              </w:rPr>
              <w:t>3&gt;</w:t>
            </w:r>
            <w:r w:rsidRPr="003E67D7">
              <w:rPr>
                <w:lang w:eastAsia="ja-JP"/>
              </w:rPr>
              <w:tab/>
              <w:t xml:space="preserve">start or restart the </w:t>
            </w:r>
            <w:proofErr w:type="spellStart"/>
            <w:r w:rsidRPr="003E67D7">
              <w:rPr>
                <w:i/>
                <w:iCs/>
                <w:lang w:eastAsia="ja-JP"/>
              </w:rPr>
              <w:t>ra-ContentionResolutionTimer</w:t>
            </w:r>
            <w:proofErr w:type="spellEnd"/>
            <w:r w:rsidRPr="003E67D7">
              <w:rPr>
                <w:lang w:eastAsia="ja-JP"/>
              </w:rPr>
              <w:t xml:space="preserve"> in the first symbol after the end of all repetitions of the Msg3 transmission plus the UE-</w:t>
            </w:r>
            <w:proofErr w:type="spellStart"/>
            <w:r w:rsidRPr="003E67D7">
              <w:rPr>
                <w:lang w:eastAsia="ja-JP"/>
              </w:rPr>
              <w:t>gNB</w:t>
            </w:r>
            <w:proofErr w:type="spellEnd"/>
            <w:r w:rsidRPr="003E67D7">
              <w:rPr>
                <w:lang w:eastAsia="ja-JP"/>
              </w:rPr>
              <w:t xml:space="preserve"> RTT.</w:t>
            </w:r>
          </w:p>
          <w:p w14:paraId="04F5ECB0" w14:textId="77777777" w:rsidR="003E67D7" w:rsidRPr="003E67D7" w:rsidRDefault="003E67D7" w:rsidP="00ED3C07">
            <w:pPr>
              <w:overflowPunct w:val="0"/>
              <w:autoSpaceDE w:val="0"/>
              <w:autoSpaceDN w:val="0"/>
              <w:adjustRightInd w:val="0"/>
              <w:ind w:left="851" w:hanging="284"/>
              <w:jc w:val="both"/>
              <w:textAlignment w:val="baseline"/>
              <w:rPr>
                <w:lang w:eastAsia="ko-KR"/>
              </w:rPr>
            </w:pPr>
            <w:r w:rsidRPr="003E67D7">
              <w:rPr>
                <w:lang w:eastAsia="ja-JP"/>
              </w:rPr>
              <w:t>2&gt;</w:t>
            </w:r>
            <w:r w:rsidRPr="003E67D7">
              <w:rPr>
                <w:lang w:eastAsia="ja-JP"/>
              </w:rPr>
              <w:tab/>
              <w:t>else:</w:t>
            </w:r>
          </w:p>
          <w:p w14:paraId="6985D268" w14:textId="77777777" w:rsidR="003E67D7" w:rsidRPr="003E67D7" w:rsidRDefault="003E67D7" w:rsidP="00ED3C07">
            <w:pPr>
              <w:overflowPunct w:val="0"/>
              <w:autoSpaceDE w:val="0"/>
              <w:autoSpaceDN w:val="0"/>
              <w:adjustRightInd w:val="0"/>
              <w:ind w:left="1135" w:hanging="284"/>
              <w:jc w:val="both"/>
              <w:textAlignment w:val="baseline"/>
              <w:rPr>
                <w:rFonts w:eastAsia="宋体"/>
                <w:lang w:eastAsia="zh-CN"/>
              </w:rPr>
            </w:pPr>
            <w:r w:rsidRPr="003E67D7">
              <w:rPr>
                <w:lang w:eastAsia="ko-KR"/>
              </w:rPr>
              <w:t>3&gt;</w:t>
            </w:r>
            <w:r w:rsidRPr="003E67D7">
              <w:rPr>
                <w:lang w:eastAsia="ko-KR"/>
              </w:rPr>
              <w:tab/>
              <w:t xml:space="preserve">start or restart the </w:t>
            </w:r>
            <w:proofErr w:type="spellStart"/>
            <w:r w:rsidRPr="003E67D7">
              <w:rPr>
                <w:i/>
                <w:lang w:eastAsia="ko-KR"/>
              </w:rPr>
              <w:t>ra-ContentionResolutionTimer</w:t>
            </w:r>
            <w:proofErr w:type="spellEnd"/>
            <w:r w:rsidRPr="003E67D7">
              <w:rPr>
                <w:lang w:eastAsia="ko-KR"/>
              </w:rPr>
              <w:t xml:space="preserve"> </w:t>
            </w:r>
            <w:bookmarkStart w:id="17" w:name="OLE_LINK4"/>
            <w:r w:rsidRPr="003E67D7">
              <w:rPr>
                <w:lang w:eastAsia="ko-KR"/>
              </w:rPr>
              <w:t>in the first symbol after the end of all repetitions of the Msg3 transmission.</w:t>
            </w:r>
            <w:bookmarkEnd w:id="17"/>
          </w:p>
        </w:tc>
      </w:tr>
    </w:tbl>
    <w:p w14:paraId="071C34BB" w14:textId="443E282C" w:rsidR="00FD631D" w:rsidRPr="00A17589" w:rsidRDefault="003E67D7" w:rsidP="00ED3C07">
      <w:pPr>
        <w:jc w:val="both"/>
        <w:rPr>
          <w:rFonts w:eastAsia="宋体"/>
          <w:lang w:eastAsia="zh-CN"/>
        </w:rPr>
      </w:pPr>
      <w:r>
        <w:rPr>
          <w:rFonts w:eastAsia="宋体" w:hint="eastAsia"/>
          <w:lang w:eastAsia="zh-CN"/>
        </w:rPr>
        <w:t>F</w:t>
      </w:r>
      <w:r>
        <w:rPr>
          <w:rFonts w:eastAsia="宋体"/>
          <w:lang w:eastAsia="zh-CN"/>
        </w:rPr>
        <w:t xml:space="preserve">or R18 CE, the question </w:t>
      </w:r>
      <w:r w:rsidR="00AC3758">
        <w:rPr>
          <w:rFonts w:eastAsia="宋体"/>
          <w:lang w:eastAsia="zh-CN"/>
        </w:rPr>
        <w:t xml:space="preserve">on when to start a RA timer </w:t>
      </w:r>
      <w:r>
        <w:rPr>
          <w:rFonts w:eastAsia="宋体"/>
          <w:lang w:eastAsia="zh-CN"/>
        </w:rPr>
        <w:t>is quite similar</w:t>
      </w:r>
      <w:r w:rsidR="00AC3758">
        <w:rPr>
          <w:rFonts w:eastAsia="宋体"/>
          <w:lang w:eastAsia="zh-CN"/>
        </w:rPr>
        <w:t xml:space="preserve"> with </w:t>
      </w:r>
      <w:proofErr w:type="spellStart"/>
      <w:r w:rsidR="00AC3758" w:rsidRPr="003E67D7">
        <w:rPr>
          <w:i/>
          <w:iCs/>
          <w:lang w:eastAsia="ja-JP"/>
        </w:rPr>
        <w:t>ra-ContentionResolutionTimer</w:t>
      </w:r>
      <w:proofErr w:type="spellEnd"/>
      <w:r>
        <w:rPr>
          <w:rFonts w:eastAsia="宋体"/>
          <w:lang w:eastAsia="zh-CN"/>
        </w:rPr>
        <w:t xml:space="preserve"> on </w:t>
      </w:r>
      <w:proofErr w:type="spellStart"/>
      <w:r w:rsidRPr="001B1744">
        <w:rPr>
          <w:i/>
          <w:iCs/>
          <w:lang w:eastAsia="ko-KR"/>
        </w:rPr>
        <w:t>ra-ResponseWindow</w:t>
      </w:r>
      <w:proofErr w:type="spellEnd"/>
      <w:r>
        <w:rPr>
          <w:rFonts w:eastAsia="宋体"/>
          <w:lang w:eastAsia="zh-CN"/>
        </w:rPr>
        <w:t xml:space="preserve">. We </w:t>
      </w:r>
      <w:r w:rsidR="007624B4">
        <w:rPr>
          <w:rFonts w:eastAsia="宋体"/>
          <w:lang w:eastAsia="zh-CN"/>
        </w:rPr>
        <w:t xml:space="preserve">prefer the </w:t>
      </w:r>
      <w:r w:rsidR="00AF5AAE">
        <w:rPr>
          <w:rFonts w:eastAsia="宋体"/>
          <w:lang w:eastAsia="zh-CN"/>
        </w:rPr>
        <w:t>similar</w:t>
      </w:r>
      <w:r w:rsidR="007624B4">
        <w:rPr>
          <w:rFonts w:eastAsia="宋体"/>
          <w:lang w:eastAsia="zh-CN"/>
        </w:rPr>
        <w:t xml:space="preserve"> starting point</w:t>
      </w:r>
      <w:r w:rsidR="00AF5AAE">
        <w:rPr>
          <w:rFonts w:eastAsia="宋体"/>
          <w:lang w:eastAsia="zh-CN"/>
        </w:rPr>
        <w:t xml:space="preserve"> as </w:t>
      </w:r>
      <w:proofErr w:type="spellStart"/>
      <w:r w:rsidR="00AF5AAE" w:rsidRPr="003E67D7">
        <w:rPr>
          <w:i/>
          <w:iCs/>
          <w:lang w:eastAsia="ja-JP"/>
        </w:rPr>
        <w:t>ra-ContentionResolutionTimer</w:t>
      </w:r>
      <w:proofErr w:type="spellEnd"/>
      <w:r w:rsidR="007624B4">
        <w:rPr>
          <w:rFonts w:eastAsia="宋体"/>
          <w:lang w:eastAsia="zh-CN"/>
        </w:rPr>
        <w:t>, i.e. in the first symbol after the end of all repetition. If this timer starts at the starting of all repetition</w:t>
      </w:r>
      <w:r w:rsidR="00AF5AAE">
        <w:rPr>
          <w:rFonts w:eastAsia="宋体"/>
          <w:lang w:eastAsia="zh-CN"/>
        </w:rPr>
        <w:t xml:space="preserve"> of MSG1</w:t>
      </w:r>
      <w:r w:rsidR="007624B4">
        <w:rPr>
          <w:rFonts w:eastAsia="宋体"/>
          <w:lang w:eastAsia="zh-CN"/>
        </w:rPr>
        <w:t xml:space="preserve">, the </w:t>
      </w:r>
      <w:proofErr w:type="spellStart"/>
      <w:r w:rsidR="00AF5AAE" w:rsidRPr="001B1744">
        <w:rPr>
          <w:i/>
          <w:iCs/>
          <w:lang w:eastAsia="ko-KR"/>
        </w:rPr>
        <w:t>ra-ResponseWindow</w:t>
      </w:r>
      <w:proofErr w:type="spellEnd"/>
      <w:r w:rsidR="00AF5AAE">
        <w:rPr>
          <w:rFonts w:eastAsia="宋体"/>
          <w:lang w:eastAsia="zh-CN"/>
        </w:rPr>
        <w:t xml:space="preserve"> </w:t>
      </w:r>
      <w:r w:rsidR="00960191">
        <w:rPr>
          <w:rFonts w:eastAsia="宋体"/>
          <w:lang w:eastAsia="zh-CN"/>
        </w:rPr>
        <w:t xml:space="preserve">may </w:t>
      </w:r>
      <w:r w:rsidR="007624B4">
        <w:rPr>
          <w:rFonts w:eastAsia="宋体"/>
          <w:lang w:eastAsia="zh-CN"/>
        </w:rPr>
        <w:t>expire</w:t>
      </w:r>
      <w:r w:rsidR="00960191">
        <w:rPr>
          <w:rFonts w:eastAsia="宋体"/>
          <w:lang w:eastAsia="zh-CN"/>
        </w:rPr>
        <w:t xml:space="preserve"> </w:t>
      </w:r>
      <w:r w:rsidR="007624B4">
        <w:rPr>
          <w:rFonts w:eastAsia="宋体"/>
          <w:lang w:eastAsia="zh-CN"/>
        </w:rPr>
        <w:t>before the last repetition of MSG1</w:t>
      </w:r>
      <w:r w:rsidR="00960191">
        <w:rPr>
          <w:rFonts w:eastAsia="宋体"/>
          <w:lang w:eastAsia="zh-CN"/>
        </w:rPr>
        <w:t>, which will result in RAR missing</w:t>
      </w:r>
      <w:r w:rsidR="007624B4">
        <w:rPr>
          <w:rFonts w:eastAsia="宋体"/>
          <w:lang w:eastAsia="zh-CN"/>
        </w:rPr>
        <w:t>.</w:t>
      </w:r>
      <w:r w:rsidR="00A17589">
        <w:rPr>
          <w:rFonts w:eastAsia="宋体"/>
          <w:lang w:eastAsia="zh-CN"/>
        </w:rPr>
        <w:t xml:space="preserve"> However, </w:t>
      </w:r>
      <w:r w:rsidR="0048446E">
        <w:rPr>
          <w:rFonts w:eastAsia="宋体"/>
          <w:lang w:eastAsia="zh-CN"/>
        </w:rPr>
        <w:t xml:space="preserve">by </w:t>
      </w:r>
      <w:r w:rsidR="00A17589">
        <w:rPr>
          <w:rFonts w:eastAsia="宋体"/>
          <w:lang w:eastAsia="zh-CN"/>
        </w:rPr>
        <w:t xml:space="preserve">extending the length of </w:t>
      </w:r>
      <w:proofErr w:type="spellStart"/>
      <w:r w:rsidR="00A17589" w:rsidRPr="001B1744">
        <w:rPr>
          <w:i/>
          <w:iCs/>
          <w:lang w:eastAsia="ko-KR"/>
        </w:rPr>
        <w:t>ra-ResponseWindow</w:t>
      </w:r>
      <w:proofErr w:type="spellEnd"/>
      <w:r w:rsidR="00E51392">
        <w:rPr>
          <w:iCs/>
          <w:lang w:eastAsia="ko-KR"/>
        </w:rPr>
        <w:t xml:space="preserve">, </w:t>
      </w:r>
      <w:r w:rsidR="00A17589">
        <w:rPr>
          <w:iCs/>
          <w:lang w:eastAsia="ko-KR"/>
        </w:rPr>
        <w:t xml:space="preserve">more technical problems </w:t>
      </w:r>
      <w:r w:rsidR="00E51392">
        <w:rPr>
          <w:iCs/>
          <w:lang w:eastAsia="ko-KR"/>
        </w:rPr>
        <w:t xml:space="preserve">will occur </w:t>
      </w:r>
      <w:r w:rsidR="00A17589">
        <w:rPr>
          <w:iCs/>
          <w:lang w:eastAsia="ko-KR"/>
        </w:rPr>
        <w:t>which will increase the complexity and not desirable.</w:t>
      </w:r>
    </w:p>
    <w:p w14:paraId="601FA0C8" w14:textId="18A121D2" w:rsidR="003E67D7" w:rsidRDefault="00E10281" w:rsidP="00ED3C07">
      <w:pPr>
        <w:pStyle w:val="Proposal"/>
        <w:jc w:val="both"/>
        <w:rPr>
          <w:rFonts w:eastAsia="宋体"/>
          <w:lang w:eastAsia="zh-CN"/>
        </w:rPr>
      </w:pPr>
      <w:r>
        <w:rPr>
          <w:rFonts w:eastAsia="宋体"/>
          <w:lang w:eastAsia="zh-CN"/>
        </w:rPr>
        <w:t xml:space="preserve">RAN2 assumes that the </w:t>
      </w:r>
      <w:r w:rsidR="004948F1">
        <w:rPr>
          <w:rFonts w:eastAsia="宋体" w:hint="eastAsia"/>
          <w:lang w:eastAsia="zh-CN"/>
        </w:rPr>
        <w:t>U</w:t>
      </w:r>
      <w:r w:rsidR="004948F1">
        <w:rPr>
          <w:rFonts w:eastAsia="宋体"/>
          <w:lang w:eastAsia="zh-CN"/>
        </w:rPr>
        <w:t xml:space="preserve">E starts or restarts </w:t>
      </w:r>
      <w:proofErr w:type="spellStart"/>
      <w:r w:rsidR="004948F1" w:rsidRPr="001B1744">
        <w:rPr>
          <w:i/>
          <w:iCs/>
          <w:lang w:eastAsia="ko-KR"/>
        </w:rPr>
        <w:t>ra-ResponseWindow</w:t>
      </w:r>
      <w:proofErr w:type="spellEnd"/>
      <w:r w:rsidR="004948F1">
        <w:rPr>
          <w:i/>
          <w:iCs/>
          <w:lang w:eastAsia="ko-KR"/>
        </w:rPr>
        <w:t xml:space="preserve"> </w:t>
      </w:r>
      <w:r w:rsidR="004948F1" w:rsidRPr="003E67D7">
        <w:rPr>
          <w:lang w:eastAsia="ko-KR"/>
        </w:rPr>
        <w:t>in the first symbol after the en</w:t>
      </w:r>
      <w:r w:rsidR="004948F1">
        <w:rPr>
          <w:lang w:eastAsia="ko-KR"/>
        </w:rPr>
        <w:t xml:space="preserve">d of all repetitions of the </w:t>
      </w:r>
      <w:r w:rsidR="0005778C">
        <w:rPr>
          <w:lang w:eastAsia="ko-KR"/>
        </w:rPr>
        <w:t>MSG1</w:t>
      </w:r>
      <w:r w:rsidR="004948F1" w:rsidRPr="003E67D7">
        <w:rPr>
          <w:lang w:eastAsia="ko-KR"/>
        </w:rPr>
        <w:t xml:space="preserve"> transmission.</w:t>
      </w:r>
    </w:p>
    <w:p w14:paraId="3867F0FF" w14:textId="77777777" w:rsidR="00FD631D" w:rsidRDefault="00FD631D" w:rsidP="00ED3C07">
      <w:pPr>
        <w:pStyle w:val="3"/>
        <w:jc w:val="both"/>
        <w:rPr>
          <w:rFonts w:eastAsia="宋体"/>
          <w:lang w:eastAsia="zh-CN"/>
        </w:rPr>
      </w:pPr>
      <w:r>
        <w:rPr>
          <w:rFonts w:eastAsia="宋体" w:hint="eastAsia"/>
          <w:lang w:eastAsia="zh-CN"/>
        </w:rPr>
        <w:t>2</w:t>
      </w:r>
      <w:r>
        <w:rPr>
          <w:rFonts w:eastAsia="宋体"/>
          <w:lang w:eastAsia="zh-CN"/>
        </w:rPr>
        <w:t>.3.4 RA-RNTI</w:t>
      </w:r>
      <w:r w:rsidR="00CB00F9">
        <w:rPr>
          <w:rFonts w:eastAsia="宋体"/>
          <w:lang w:eastAsia="zh-CN"/>
        </w:rPr>
        <w:t xml:space="preserve"> calculation</w:t>
      </w:r>
    </w:p>
    <w:p w14:paraId="06954666" w14:textId="77777777" w:rsidR="00FD631D" w:rsidRDefault="007624B4" w:rsidP="00ED3C07">
      <w:pPr>
        <w:jc w:val="both"/>
        <w:rPr>
          <w:rFonts w:eastAsia="宋体"/>
          <w:lang w:eastAsia="zh-CN"/>
        </w:rPr>
      </w:pPr>
      <w:r>
        <w:rPr>
          <w:rFonts w:eastAsia="宋体"/>
          <w:lang w:eastAsia="zh-CN"/>
        </w:rPr>
        <w:t>Normally in TS 38.321, the following formula is used for calculating the RA-RNTI for RA without preamble repetition.</w:t>
      </w:r>
    </w:p>
    <w:tbl>
      <w:tblPr>
        <w:tblStyle w:val="af4"/>
        <w:tblW w:w="0" w:type="auto"/>
        <w:tblLook w:val="04A0" w:firstRow="1" w:lastRow="0" w:firstColumn="1" w:lastColumn="0" w:noHBand="0" w:noVBand="1"/>
      </w:tblPr>
      <w:tblGrid>
        <w:gridCol w:w="9631"/>
      </w:tblGrid>
      <w:tr w:rsidR="007624B4" w14:paraId="55017E73" w14:textId="77777777" w:rsidTr="007624B4">
        <w:tc>
          <w:tcPr>
            <w:tcW w:w="9631" w:type="dxa"/>
          </w:tcPr>
          <w:p w14:paraId="27BA6FC7" w14:textId="77777777" w:rsidR="00907080" w:rsidRPr="00907080" w:rsidRDefault="00907080" w:rsidP="00ED3C07">
            <w:pPr>
              <w:overflowPunct w:val="0"/>
              <w:autoSpaceDE w:val="0"/>
              <w:autoSpaceDN w:val="0"/>
              <w:adjustRightInd w:val="0"/>
              <w:jc w:val="both"/>
              <w:textAlignment w:val="baseline"/>
              <w:rPr>
                <w:lang w:eastAsia="ko-KR"/>
              </w:rPr>
            </w:pPr>
            <w:r w:rsidRPr="00907080">
              <w:rPr>
                <w:lang w:eastAsia="ko-KR"/>
              </w:rPr>
              <w:lastRenderedPageBreak/>
              <w:t>The RA-RNTI associated with the PRACH occasion in which the Random Access Preamble is transmitted, is computed as:</w:t>
            </w:r>
          </w:p>
          <w:p w14:paraId="365EEC07" w14:textId="77777777" w:rsidR="00907080" w:rsidRPr="00907080" w:rsidRDefault="00907080" w:rsidP="00ED3C07">
            <w:pPr>
              <w:keepLines/>
              <w:tabs>
                <w:tab w:val="center" w:pos="4536"/>
                <w:tab w:val="right" w:pos="9072"/>
              </w:tabs>
              <w:overflowPunct w:val="0"/>
              <w:autoSpaceDE w:val="0"/>
              <w:autoSpaceDN w:val="0"/>
              <w:adjustRightInd w:val="0"/>
              <w:jc w:val="both"/>
              <w:textAlignment w:val="baseline"/>
              <w:rPr>
                <w:noProof/>
                <w:lang w:eastAsia="ko-KR"/>
              </w:rPr>
            </w:pPr>
            <w:r w:rsidRPr="00907080">
              <w:rPr>
                <w:noProof/>
                <w:lang w:eastAsia="ko-KR"/>
              </w:rPr>
              <w:tab/>
              <w:t>RA-RNTI = 1 + s_id + 14 × t_id + 14 × 80 × f_id + 14 × 80 × 8 × ul_carrier_id</w:t>
            </w:r>
          </w:p>
          <w:p w14:paraId="72918E00" w14:textId="77777777" w:rsidR="007624B4" w:rsidRPr="00907080" w:rsidRDefault="00907080" w:rsidP="00ED3C07">
            <w:pPr>
              <w:overflowPunct w:val="0"/>
              <w:autoSpaceDE w:val="0"/>
              <w:autoSpaceDN w:val="0"/>
              <w:adjustRightInd w:val="0"/>
              <w:jc w:val="both"/>
              <w:textAlignment w:val="baseline"/>
              <w:rPr>
                <w:rFonts w:eastAsia="宋体"/>
                <w:lang w:eastAsia="zh-CN"/>
              </w:rPr>
            </w:pPr>
            <w:r w:rsidRPr="00907080">
              <w:rPr>
                <w:lang w:eastAsia="ko-KR"/>
              </w:rPr>
              <w:t xml:space="preserve">where </w:t>
            </w:r>
            <w:proofErr w:type="spellStart"/>
            <w:r w:rsidRPr="00907080">
              <w:rPr>
                <w:lang w:eastAsia="ko-KR"/>
              </w:rPr>
              <w:t>s_id</w:t>
            </w:r>
            <w:proofErr w:type="spellEnd"/>
            <w:r w:rsidRPr="00907080">
              <w:rPr>
                <w:lang w:eastAsia="ko-KR"/>
              </w:rPr>
              <w:t xml:space="preserve"> is the index of the first OFDM symbol of the PRACH occasion (0 </w:t>
            </w:r>
            <w:r w:rsidRPr="00907080">
              <w:rPr>
                <w:noProof/>
                <w:lang w:eastAsia="ja-JP"/>
              </w:rPr>
              <w:t>≤</w:t>
            </w:r>
            <w:r w:rsidRPr="00907080">
              <w:rPr>
                <w:noProof/>
                <w:lang w:eastAsia="ko-KR"/>
              </w:rPr>
              <w:t xml:space="preserve"> </w:t>
            </w:r>
            <w:proofErr w:type="spellStart"/>
            <w:r w:rsidRPr="00907080">
              <w:rPr>
                <w:lang w:eastAsia="ko-KR"/>
              </w:rPr>
              <w:t>s_id</w:t>
            </w:r>
            <w:proofErr w:type="spellEnd"/>
            <w:r w:rsidRPr="00907080">
              <w:rPr>
                <w:lang w:eastAsia="ko-KR"/>
              </w:rPr>
              <w:t xml:space="preserve"> &lt; 14), </w:t>
            </w:r>
            <w:proofErr w:type="spellStart"/>
            <w:r w:rsidRPr="00907080">
              <w:rPr>
                <w:lang w:eastAsia="ko-KR"/>
              </w:rPr>
              <w:t>t_id</w:t>
            </w:r>
            <w:proofErr w:type="spellEnd"/>
            <w:r w:rsidRPr="00907080">
              <w:rPr>
                <w:lang w:eastAsia="ko-KR"/>
              </w:rPr>
              <w:t xml:space="preserve"> is the index of the first slot of the PRACH occasion in a system frame (0 </w:t>
            </w:r>
            <w:r w:rsidRPr="00907080">
              <w:rPr>
                <w:noProof/>
                <w:lang w:eastAsia="ja-JP"/>
              </w:rPr>
              <w:t>≤</w:t>
            </w:r>
            <w:r w:rsidRPr="00907080">
              <w:rPr>
                <w:lang w:eastAsia="ko-KR"/>
              </w:rPr>
              <w:t xml:space="preserve"> </w:t>
            </w:r>
            <w:proofErr w:type="spellStart"/>
            <w:r w:rsidRPr="00907080">
              <w:rPr>
                <w:lang w:eastAsia="ko-KR"/>
              </w:rPr>
              <w:t>t_id</w:t>
            </w:r>
            <w:proofErr w:type="spellEnd"/>
            <w:r w:rsidRPr="00907080">
              <w:rPr>
                <w:lang w:eastAsia="ko-KR"/>
              </w:rPr>
              <w:t xml:space="preserve"> &lt; 80), where the subcarrier spacing to determine </w:t>
            </w:r>
            <w:proofErr w:type="spellStart"/>
            <w:r w:rsidRPr="00907080">
              <w:rPr>
                <w:lang w:eastAsia="ko-KR"/>
              </w:rPr>
              <w:t>t_id</w:t>
            </w:r>
            <w:proofErr w:type="spellEnd"/>
            <w:r w:rsidRPr="00907080">
              <w:rPr>
                <w:lang w:eastAsia="ko-KR"/>
              </w:rPr>
              <w:t xml:space="preserve"> is based on the value of μ specified in clause 5.3.2 in TS 38.211 [8] for μ = {0, 1, 2, 3}, and for μ = {5, 6}, </w:t>
            </w:r>
            <w:proofErr w:type="spellStart"/>
            <w:r w:rsidRPr="00907080">
              <w:rPr>
                <w:lang w:eastAsia="ko-KR"/>
              </w:rPr>
              <w:t>t_id</w:t>
            </w:r>
            <w:proofErr w:type="spellEnd"/>
            <w:r w:rsidRPr="00907080">
              <w:rPr>
                <w:lang w:eastAsia="ko-KR"/>
              </w:rPr>
              <w:t xml:space="preserve"> is the index of the 120 kHz slot in a system frame that contains the PRACH occasion (0 </w:t>
            </w:r>
            <w:r w:rsidRPr="00907080">
              <w:rPr>
                <w:noProof/>
                <w:lang w:eastAsia="ja-JP"/>
              </w:rPr>
              <w:t>≤</w:t>
            </w:r>
            <w:r w:rsidRPr="00907080">
              <w:rPr>
                <w:lang w:eastAsia="ko-KR"/>
              </w:rPr>
              <w:t xml:space="preserve"> </w:t>
            </w:r>
            <w:proofErr w:type="spellStart"/>
            <w:r w:rsidRPr="00907080">
              <w:rPr>
                <w:lang w:eastAsia="ko-KR"/>
              </w:rPr>
              <w:t>t_id</w:t>
            </w:r>
            <w:proofErr w:type="spellEnd"/>
            <w:r w:rsidRPr="00907080">
              <w:rPr>
                <w:lang w:eastAsia="ko-KR"/>
              </w:rPr>
              <w:t xml:space="preserve"> &lt; 80), </w:t>
            </w:r>
            <w:proofErr w:type="spellStart"/>
            <w:r w:rsidRPr="00907080">
              <w:rPr>
                <w:lang w:eastAsia="ko-KR"/>
              </w:rPr>
              <w:t>f_id</w:t>
            </w:r>
            <w:proofErr w:type="spellEnd"/>
            <w:r w:rsidRPr="00907080">
              <w:rPr>
                <w:lang w:eastAsia="ko-KR"/>
              </w:rPr>
              <w:t xml:space="preserve"> is the index of the PRACH occasion in the frequency domain (0 </w:t>
            </w:r>
            <w:r w:rsidRPr="00907080">
              <w:rPr>
                <w:noProof/>
                <w:lang w:eastAsia="ja-JP"/>
              </w:rPr>
              <w:t>≤</w:t>
            </w:r>
            <w:r w:rsidRPr="00907080">
              <w:rPr>
                <w:lang w:eastAsia="ko-KR"/>
              </w:rPr>
              <w:t xml:space="preserve"> </w:t>
            </w:r>
            <w:proofErr w:type="spellStart"/>
            <w:r w:rsidRPr="00907080">
              <w:rPr>
                <w:lang w:eastAsia="ko-KR"/>
              </w:rPr>
              <w:t>f_id</w:t>
            </w:r>
            <w:proofErr w:type="spellEnd"/>
            <w:r w:rsidRPr="00907080">
              <w:rPr>
                <w:lang w:eastAsia="ko-KR"/>
              </w:rPr>
              <w:t xml:space="preserve"> &lt; 8), and </w:t>
            </w:r>
            <w:proofErr w:type="spellStart"/>
            <w:r w:rsidRPr="00907080">
              <w:rPr>
                <w:lang w:eastAsia="ko-KR"/>
              </w:rPr>
              <w:t>ul_carrier_id</w:t>
            </w:r>
            <w:proofErr w:type="spellEnd"/>
            <w:r w:rsidRPr="00907080">
              <w:rPr>
                <w:lang w:eastAsia="ko-KR"/>
              </w:rPr>
              <w:t xml:space="preserve"> is the UL carrier used for Random Access Preamble transmission (0 for NUL carrier, and 1 for SUL carrier).</w:t>
            </w:r>
          </w:p>
        </w:tc>
      </w:tr>
    </w:tbl>
    <w:p w14:paraId="355CE3B6" w14:textId="77777777" w:rsidR="007624B4" w:rsidRDefault="00907080" w:rsidP="00ED3C07">
      <w:pPr>
        <w:jc w:val="both"/>
        <w:rPr>
          <w:rFonts w:eastAsia="宋体"/>
          <w:lang w:eastAsia="zh-CN"/>
        </w:rPr>
      </w:pPr>
      <w:r>
        <w:rPr>
          <w:rFonts w:eastAsia="宋体"/>
          <w:lang w:eastAsia="zh-CN"/>
        </w:rPr>
        <w:t xml:space="preserve">Based on the above, the RA-RNTI depends the single RO selected for Preamble. On the other hand, for R18 CE </w:t>
      </w:r>
      <w:r>
        <w:rPr>
          <w:rFonts w:eastAsia="宋体" w:hint="eastAsia"/>
          <w:lang w:eastAsia="zh-CN"/>
        </w:rPr>
        <w:t>R</w:t>
      </w:r>
      <w:r>
        <w:rPr>
          <w:rFonts w:eastAsia="宋体"/>
          <w:lang w:eastAsia="zh-CN"/>
        </w:rPr>
        <w:t>AN1 was agree a “RO group” term for transmitting the MSG1 repetition and only one RAR window is used after MSG1 repetition. It is still open on using which RO inside a RO group for determining the RA-RNTI for RAR reception after MSG1 repetition.</w:t>
      </w:r>
      <w:r w:rsidR="00AF5AAE">
        <w:rPr>
          <w:rFonts w:eastAsia="宋体"/>
          <w:lang w:eastAsia="zh-CN"/>
        </w:rPr>
        <w:t xml:space="preserve"> For now, we think RAN2 should just wait for RAN1 progress.</w:t>
      </w:r>
    </w:p>
    <w:p w14:paraId="4798801A" w14:textId="77777777" w:rsidR="00FD631D" w:rsidRDefault="004948F1" w:rsidP="00ED3C07">
      <w:pPr>
        <w:pStyle w:val="Proposal"/>
        <w:jc w:val="both"/>
        <w:rPr>
          <w:rFonts w:eastAsia="宋体"/>
          <w:lang w:eastAsia="zh-CN"/>
        </w:rPr>
      </w:pPr>
      <w:r>
        <w:rPr>
          <w:rFonts w:eastAsia="宋体"/>
          <w:lang w:eastAsia="zh-CN"/>
        </w:rPr>
        <w:t xml:space="preserve">On determining </w:t>
      </w:r>
      <w:r>
        <w:rPr>
          <w:rFonts w:eastAsia="宋体" w:hint="eastAsia"/>
          <w:lang w:eastAsia="zh-CN"/>
        </w:rPr>
        <w:t>R</w:t>
      </w:r>
      <w:r>
        <w:rPr>
          <w:rFonts w:eastAsia="宋体"/>
          <w:lang w:eastAsia="zh-CN"/>
        </w:rPr>
        <w:t xml:space="preserve">A-RNTI with MSG1 repetition, RAN2 waits for RAN1 progress. </w:t>
      </w:r>
    </w:p>
    <w:p w14:paraId="1813E9F3" w14:textId="200BE738" w:rsidR="00F8243E" w:rsidRDefault="00F8243E" w:rsidP="00F8243E">
      <w:pPr>
        <w:pStyle w:val="3"/>
        <w:jc w:val="both"/>
        <w:rPr>
          <w:rFonts w:eastAsia="宋体"/>
          <w:lang w:eastAsia="zh-CN"/>
        </w:rPr>
      </w:pPr>
      <w:r>
        <w:rPr>
          <w:rFonts w:eastAsia="宋体" w:hint="eastAsia"/>
          <w:lang w:eastAsia="zh-CN"/>
        </w:rPr>
        <w:t>2</w:t>
      </w:r>
      <w:r>
        <w:rPr>
          <w:rFonts w:eastAsia="宋体"/>
          <w:lang w:eastAsia="zh-CN"/>
        </w:rPr>
        <w:t>.3.5 Power Ramping</w:t>
      </w:r>
    </w:p>
    <w:p w14:paraId="29F6A6CE" w14:textId="77777777" w:rsidR="00E26A75" w:rsidRDefault="00DE1F55" w:rsidP="00940FB8">
      <w:pPr>
        <w:rPr>
          <w:rFonts w:eastAsia="宋体"/>
          <w:lang w:eastAsia="zh-CN"/>
        </w:rPr>
      </w:pPr>
      <w:r>
        <w:rPr>
          <w:rFonts w:eastAsia="宋体"/>
          <w:lang w:eastAsia="zh-CN"/>
        </w:rPr>
        <w:t>Currently UE will increase</w:t>
      </w:r>
      <w:r w:rsidR="00E26A75" w:rsidRPr="00E26A75">
        <w:rPr>
          <w:i/>
          <w:lang w:eastAsia="ko-KR"/>
        </w:rPr>
        <w:t xml:space="preserve"> PREAMBLE_POWER_RAMPING_COUNTER</w:t>
      </w:r>
      <w:r>
        <w:rPr>
          <w:rFonts w:eastAsia="宋体"/>
          <w:lang w:eastAsia="zh-CN"/>
        </w:rPr>
        <w:t xml:space="preserve"> </w:t>
      </w:r>
      <w:r w:rsidR="00E26A75">
        <w:rPr>
          <w:rFonts w:eastAsia="宋体"/>
          <w:lang w:eastAsia="zh-CN"/>
        </w:rPr>
        <w:t xml:space="preserve">by one for ramping </w:t>
      </w:r>
      <w:r>
        <w:rPr>
          <w:rFonts w:eastAsia="宋体"/>
          <w:lang w:eastAsia="zh-CN"/>
        </w:rPr>
        <w:t xml:space="preserve">the power for </w:t>
      </w:r>
      <w:r w:rsidR="00E26A75">
        <w:rPr>
          <w:rFonts w:eastAsia="宋体"/>
          <w:lang w:eastAsia="zh-CN"/>
        </w:rPr>
        <w:t>every</w:t>
      </w:r>
      <w:r>
        <w:rPr>
          <w:rFonts w:eastAsia="宋体"/>
          <w:lang w:eastAsia="zh-CN"/>
        </w:rPr>
        <w:t xml:space="preserve"> preamble retransmission until reaching the maximum power</w:t>
      </w:r>
      <w:r w:rsidR="00E26A75">
        <w:rPr>
          <w:rFonts w:eastAsia="宋体"/>
          <w:lang w:eastAsia="zh-CN"/>
        </w:rPr>
        <w:t xml:space="preserve"> as shown below</w:t>
      </w:r>
      <w:r>
        <w:rPr>
          <w:rFonts w:eastAsia="宋体"/>
          <w:lang w:eastAsia="zh-CN"/>
        </w:rPr>
        <w:t>.</w:t>
      </w:r>
    </w:p>
    <w:tbl>
      <w:tblPr>
        <w:tblStyle w:val="af4"/>
        <w:tblW w:w="0" w:type="auto"/>
        <w:tblLook w:val="04A0" w:firstRow="1" w:lastRow="0" w:firstColumn="1" w:lastColumn="0" w:noHBand="0" w:noVBand="1"/>
      </w:tblPr>
      <w:tblGrid>
        <w:gridCol w:w="9631"/>
      </w:tblGrid>
      <w:tr w:rsidR="00E26A75" w14:paraId="4ACE78E6" w14:textId="77777777" w:rsidTr="00E26A75">
        <w:tc>
          <w:tcPr>
            <w:tcW w:w="9631" w:type="dxa"/>
          </w:tcPr>
          <w:p w14:paraId="7669F8BC" w14:textId="77777777" w:rsidR="00E26A75" w:rsidRPr="00E26A75" w:rsidRDefault="00E26A75" w:rsidP="00E26A7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8" w:name="_Toc37296179"/>
            <w:bookmarkStart w:id="19" w:name="_Toc46490305"/>
            <w:bookmarkStart w:id="20" w:name="_Toc52752000"/>
            <w:bookmarkStart w:id="21" w:name="_Toc52796462"/>
            <w:bookmarkStart w:id="22" w:name="_Toc124525387"/>
            <w:r w:rsidRPr="00E26A75">
              <w:rPr>
                <w:rFonts w:ascii="Arial" w:hAnsi="Arial"/>
                <w:sz w:val="28"/>
                <w:lang w:eastAsia="ko-KR"/>
              </w:rPr>
              <w:t>5.1.3</w:t>
            </w:r>
            <w:r w:rsidRPr="00E26A75">
              <w:rPr>
                <w:rFonts w:ascii="Arial" w:hAnsi="Arial"/>
                <w:sz w:val="28"/>
                <w:lang w:eastAsia="ko-KR"/>
              </w:rPr>
              <w:tab/>
              <w:t>Random Access Preamble transmission</w:t>
            </w:r>
            <w:bookmarkEnd w:id="18"/>
            <w:bookmarkEnd w:id="19"/>
            <w:bookmarkEnd w:id="20"/>
            <w:bookmarkEnd w:id="21"/>
            <w:bookmarkEnd w:id="22"/>
          </w:p>
          <w:p w14:paraId="5A784493" w14:textId="77777777" w:rsidR="00E26A75" w:rsidRPr="00E26A75" w:rsidRDefault="00E26A75" w:rsidP="00E26A75">
            <w:pPr>
              <w:overflowPunct w:val="0"/>
              <w:autoSpaceDE w:val="0"/>
              <w:autoSpaceDN w:val="0"/>
              <w:adjustRightInd w:val="0"/>
              <w:textAlignment w:val="baseline"/>
              <w:rPr>
                <w:lang w:eastAsia="ko-KR"/>
              </w:rPr>
            </w:pPr>
            <w:r w:rsidRPr="00E26A75">
              <w:rPr>
                <w:lang w:eastAsia="ko-KR"/>
              </w:rPr>
              <w:t>The MAC entity shall, for each Random Access Preamble:</w:t>
            </w:r>
          </w:p>
          <w:p w14:paraId="52EB940B" w14:textId="77777777" w:rsidR="00E26A75" w:rsidRPr="00E26A75" w:rsidRDefault="00E26A75" w:rsidP="00E26A75">
            <w:pPr>
              <w:overflowPunct w:val="0"/>
              <w:autoSpaceDE w:val="0"/>
              <w:autoSpaceDN w:val="0"/>
              <w:adjustRightInd w:val="0"/>
              <w:ind w:left="568" w:hanging="284"/>
              <w:textAlignment w:val="baseline"/>
              <w:rPr>
                <w:lang w:eastAsia="ko-KR"/>
              </w:rPr>
            </w:pPr>
            <w:r w:rsidRPr="00E26A75">
              <w:rPr>
                <w:lang w:eastAsia="ko-KR"/>
              </w:rPr>
              <w:t>1&gt;</w:t>
            </w:r>
            <w:r w:rsidRPr="00E26A75">
              <w:rPr>
                <w:lang w:eastAsia="ko-KR"/>
              </w:rPr>
              <w:tab/>
              <w:t xml:space="preserve">if </w:t>
            </w:r>
            <w:r w:rsidRPr="00E26A75">
              <w:rPr>
                <w:i/>
                <w:lang w:eastAsia="ko-KR"/>
              </w:rPr>
              <w:t>PREAMBLE_TRANSMISSION_COUNTER</w:t>
            </w:r>
            <w:r w:rsidRPr="00E26A75">
              <w:rPr>
                <w:lang w:eastAsia="ko-KR"/>
              </w:rPr>
              <w:t xml:space="preserve"> is greater than one; and</w:t>
            </w:r>
          </w:p>
          <w:p w14:paraId="329B3F44" w14:textId="77777777" w:rsidR="00E26A75" w:rsidRPr="00E26A75" w:rsidRDefault="00E26A75" w:rsidP="00E26A75">
            <w:pPr>
              <w:overflowPunct w:val="0"/>
              <w:autoSpaceDE w:val="0"/>
              <w:autoSpaceDN w:val="0"/>
              <w:adjustRightInd w:val="0"/>
              <w:ind w:left="568" w:hanging="284"/>
              <w:textAlignment w:val="baseline"/>
              <w:rPr>
                <w:lang w:eastAsia="ko-KR"/>
              </w:rPr>
            </w:pPr>
            <w:r w:rsidRPr="00E26A75">
              <w:rPr>
                <w:lang w:eastAsia="ko-KR"/>
              </w:rPr>
              <w:t>1&gt;</w:t>
            </w:r>
            <w:r w:rsidRPr="00E26A75">
              <w:rPr>
                <w:lang w:eastAsia="ko-KR"/>
              </w:rPr>
              <w:tab/>
              <w:t>if the notification of suspending power ramping counter has not been received from lower layers; and</w:t>
            </w:r>
          </w:p>
          <w:p w14:paraId="08D6E24E" w14:textId="77777777" w:rsidR="00E26A75" w:rsidRPr="00E26A75" w:rsidRDefault="00E26A75" w:rsidP="00E26A75">
            <w:pPr>
              <w:overflowPunct w:val="0"/>
              <w:autoSpaceDE w:val="0"/>
              <w:autoSpaceDN w:val="0"/>
              <w:adjustRightInd w:val="0"/>
              <w:ind w:left="568" w:hanging="284"/>
              <w:textAlignment w:val="baseline"/>
              <w:rPr>
                <w:lang w:eastAsia="ko-KR"/>
              </w:rPr>
            </w:pPr>
            <w:r w:rsidRPr="00E26A75">
              <w:rPr>
                <w:lang w:eastAsia="ko-KR"/>
              </w:rPr>
              <w:t>1&gt;</w:t>
            </w:r>
            <w:r w:rsidRPr="00E26A75">
              <w:rPr>
                <w:lang w:eastAsia="ko-KR"/>
              </w:rPr>
              <w:tab/>
              <w:t>if LBT failure indication was not received from lower layers for the last Random Access Preamble transmission; and</w:t>
            </w:r>
          </w:p>
          <w:p w14:paraId="36B49291" w14:textId="77777777" w:rsidR="00E26A75" w:rsidRPr="00E26A75" w:rsidRDefault="00E26A75" w:rsidP="00E26A75">
            <w:pPr>
              <w:overflowPunct w:val="0"/>
              <w:autoSpaceDE w:val="0"/>
              <w:autoSpaceDN w:val="0"/>
              <w:adjustRightInd w:val="0"/>
              <w:ind w:left="568" w:hanging="284"/>
              <w:textAlignment w:val="baseline"/>
              <w:rPr>
                <w:lang w:eastAsia="ko-KR"/>
              </w:rPr>
            </w:pPr>
            <w:r w:rsidRPr="00E26A75">
              <w:rPr>
                <w:lang w:eastAsia="ko-KR"/>
              </w:rPr>
              <w:t>1&gt;</w:t>
            </w:r>
            <w:r w:rsidRPr="00E26A75">
              <w:rPr>
                <w:lang w:eastAsia="ko-KR"/>
              </w:rPr>
              <w:tab/>
              <w:t>if SSB or CSI-RS selected is not changed from the selection in the last Random Access Preamble transmission:</w:t>
            </w:r>
          </w:p>
          <w:p w14:paraId="64F9373B" w14:textId="77777777" w:rsidR="00E26A75" w:rsidRDefault="00E26A75" w:rsidP="00940FB8">
            <w:pPr>
              <w:overflowPunct w:val="0"/>
              <w:autoSpaceDE w:val="0"/>
              <w:autoSpaceDN w:val="0"/>
              <w:adjustRightInd w:val="0"/>
              <w:ind w:left="851" w:hanging="284"/>
              <w:textAlignment w:val="baseline"/>
              <w:rPr>
                <w:lang w:eastAsia="ko-KR"/>
              </w:rPr>
            </w:pPr>
            <w:r w:rsidRPr="00462FF3">
              <w:rPr>
                <w:highlight w:val="yellow"/>
                <w:lang w:eastAsia="ko-KR"/>
              </w:rPr>
              <w:t>2&gt;</w:t>
            </w:r>
            <w:r w:rsidRPr="00462FF3">
              <w:rPr>
                <w:highlight w:val="yellow"/>
                <w:lang w:eastAsia="ko-KR"/>
              </w:rPr>
              <w:tab/>
              <w:t xml:space="preserve">increment </w:t>
            </w:r>
            <w:r w:rsidRPr="00462FF3">
              <w:rPr>
                <w:i/>
                <w:highlight w:val="yellow"/>
                <w:lang w:eastAsia="ko-KR"/>
              </w:rPr>
              <w:t>PREAMBLE_POWER_RAMPING_COUNTER</w:t>
            </w:r>
            <w:r w:rsidRPr="00462FF3">
              <w:rPr>
                <w:highlight w:val="yellow"/>
                <w:lang w:eastAsia="ko-KR"/>
              </w:rPr>
              <w:t xml:space="preserve"> by 1.</w:t>
            </w:r>
          </w:p>
          <w:p w14:paraId="47C8C1C7" w14:textId="77777777" w:rsidR="00A95156" w:rsidRPr="003C0705" w:rsidRDefault="00A95156" w:rsidP="00A95156">
            <w:pPr>
              <w:pStyle w:val="B1"/>
              <w:rPr>
                <w:lang w:eastAsia="ko-KR"/>
              </w:rPr>
            </w:pPr>
            <w:r w:rsidRPr="003C0705">
              <w:rPr>
                <w:lang w:eastAsia="ko-KR"/>
              </w:rPr>
              <w:t>1&gt;</w:t>
            </w:r>
            <w:r w:rsidRPr="003C0705">
              <w:rPr>
                <w:lang w:eastAsia="ko-KR"/>
              </w:rPr>
              <w:tab/>
              <w:t xml:space="preserve">select the value of </w:t>
            </w:r>
            <w:r w:rsidRPr="003C0705">
              <w:rPr>
                <w:i/>
                <w:lang w:eastAsia="ko-KR"/>
              </w:rPr>
              <w:t>DELTA_PREAMBLE</w:t>
            </w:r>
            <w:r w:rsidRPr="003C0705">
              <w:rPr>
                <w:lang w:eastAsia="ko-KR"/>
              </w:rPr>
              <w:t xml:space="preserve"> according to clause 7.3;</w:t>
            </w:r>
          </w:p>
          <w:p w14:paraId="4867A269" w14:textId="60BE3474" w:rsidR="00A95156" w:rsidRPr="00A95156" w:rsidRDefault="00A95156" w:rsidP="00A95156">
            <w:pPr>
              <w:pStyle w:val="B1"/>
              <w:rPr>
                <w:lang w:eastAsia="ko-KR"/>
              </w:rPr>
            </w:pPr>
            <w:r w:rsidRPr="003C0705">
              <w:rPr>
                <w:lang w:eastAsia="ko-KR"/>
              </w:rPr>
              <w:t>1&gt;</w:t>
            </w:r>
            <w:r w:rsidRPr="003C0705">
              <w:rPr>
                <w:lang w:eastAsia="ko-KR"/>
              </w:rPr>
              <w:tab/>
              <w:t xml:space="preserve">set </w:t>
            </w:r>
            <w:r w:rsidRPr="003C0705">
              <w:rPr>
                <w:i/>
                <w:lang w:eastAsia="ko-KR"/>
              </w:rPr>
              <w:t>PREAMBLE_RECEIVED_TARGET_POWER</w:t>
            </w:r>
            <w:r w:rsidRPr="003C0705">
              <w:rPr>
                <w:lang w:eastAsia="ko-KR"/>
              </w:rPr>
              <w:t xml:space="preserve"> to </w:t>
            </w:r>
            <w:proofErr w:type="spellStart"/>
            <w:r w:rsidRPr="003C0705">
              <w:rPr>
                <w:i/>
                <w:lang w:eastAsia="ko-KR"/>
              </w:rPr>
              <w:t>preambleReceivedTargetPower</w:t>
            </w:r>
            <w:proofErr w:type="spellEnd"/>
            <w:r w:rsidRPr="003C0705">
              <w:rPr>
                <w:lang w:eastAsia="ko-KR"/>
              </w:rPr>
              <w:t xml:space="preserve"> + </w:t>
            </w:r>
            <w:r w:rsidRPr="003C0705">
              <w:rPr>
                <w:i/>
                <w:lang w:eastAsia="ko-KR"/>
              </w:rPr>
              <w:t>DELTA_PREAMBLE</w:t>
            </w:r>
            <w:r w:rsidRPr="003C0705">
              <w:rPr>
                <w:lang w:eastAsia="ko-KR"/>
              </w:rPr>
              <w:t xml:space="preserve"> + (</w:t>
            </w:r>
            <w:r w:rsidRPr="003C0705">
              <w:rPr>
                <w:i/>
                <w:lang w:eastAsia="ko-KR"/>
              </w:rPr>
              <w:t>PREAMBLE_POWER_RAMPING_COUNTER</w:t>
            </w:r>
            <w:r w:rsidRPr="003C0705">
              <w:rPr>
                <w:lang w:eastAsia="ko-KR"/>
              </w:rPr>
              <w:t xml:space="preserve"> – 1) × </w:t>
            </w:r>
            <w:r w:rsidRPr="003C0705">
              <w:rPr>
                <w:i/>
                <w:lang w:eastAsia="ko-KR"/>
              </w:rPr>
              <w:t>PREAMBLE_POWER_RAMPING_STEP</w:t>
            </w:r>
            <w:r w:rsidRPr="003C0705">
              <w:rPr>
                <w:lang w:eastAsia="ko-KR"/>
              </w:rPr>
              <w:t xml:space="preserve"> </w:t>
            </w:r>
            <w:r w:rsidRPr="003C0705">
              <w:rPr>
                <w:i/>
                <w:lang w:eastAsia="ko-KR"/>
              </w:rPr>
              <w:t>+</w:t>
            </w:r>
            <w:r w:rsidRPr="003C0705">
              <w:rPr>
                <w:lang w:eastAsia="ko-KR"/>
              </w:rPr>
              <w:t xml:space="preserve"> </w:t>
            </w:r>
            <w:r w:rsidRPr="003C0705">
              <w:rPr>
                <w:i/>
                <w:iCs/>
              </w:rPr>
              <w:t>POWER_OFFSET_2STEP_RA</w:t>
            </w:r>
            <w:r w:rsidRPr="003C0705">
              <w:rPr>
                <w:lang w:eastAsia="ko-KR"/>
              </w:rPr>
              <w:t>;</w:t>
            </w:r>
          </w:p>
        </w:tc>
      </w:tr>
    </w:tbl>
    <w:p w14:paraId="6E00F8D4" w14:textId="77777777" w:rsidR="00DE1F55" w:rsidRDefault="00DE1F55" w:rsidP="00940FB8">
      <w:pPr>
        <w:rPr>
          <w:rFonts w:eastAsia="宋体"/>
          <w:lang w:eastAsia="zh-CN"/>
        </w:rPr>
      </w:pPr>
      <w:r>
        <w:rPr>
          <w:rFonts w:eastAsia="宋体"/>
          <w:lang w:eastAsia="zh-CN"/>
        </w:rPr>
        <w:t>On the other hand, for MSG1 repetition, RAN1 agreed the following on power ramping.</w:t>
      </w:r>
    </w:p>
    <w:tbl>
      <w:tblPr>
        <w:tblStyle w:val="af4"/>
        <w:tblW w:w="0" w:type="auto"/>
        <w:tblLook w:val="04A0" w:firstRow="1" w:lastRow="0" w:firstColumn="1" w:lastColumn="0" w:noHBand="0" w:noVBand="1"/>
      </w:tblPr>
      <w:tblGrid>
        <w:gridCol w:w="9631"/>
      </w:tblGrid>
      <w:tr w:rsidR="00DE1F55" w14:paraId="74303C57" w14:textId="77777777" w:rsidTr="00DE1F55">
        <w:tc>
          <w:tcPr>
            <w:tcW w:w="9631" w:type="dxa"/>
          </w:tcPr>
          <w:p w14:paraId="3656BEB9" w14:textId="77777777" w:rsidR="00DE1F55" w:rsidRPr="00DE1F55" w:rsidRDefault="00DE1F55" w:rsidP="00DE1F55">
            <w:pPr>
              <w:spacing w:after="0"/>
              <w:rPr>
                <w:rFonts w:eastAsia="宋体"/>
                <w:bCs/>
                <w:szCs w:val="21"/>
                <w:highlight w:val="green"/>
              </w:rPr>
            </w:pPr>
            <w:r w:rsidRPr="00DE1F55">
              <w:rPr>
                <w:rFonts w:eastAsia="宋体"/>
                <w:bCs/>
                <w:szCs w:val="21"/>
                <w:highlight w:val="green"/>
              </w:rPr>
              <w:t>Agreement</w:t>
            </w:r>
          </w:p>
          <w:p w14:paraId="38DF93A7" w14:textId="77777777" w:rsidR="00DE1F55" w:rsidRPr="00DE1F55" w:rsidRDefault="00DE1F55" w:rsidP="00940FB8">
            <w:pPr>
              <w:spacing w:after="0"/>
              <w:rPr>
                <w:rFonts w:eastAsia="宋体"/>
                <w:lang w:eastAsia="zh-CN"/>
              </w:rPr>
            </w:pPr>
            <w:r w:rsidRPr="00DE1F55">
              <w:rPr>
                <w:rFonts w:ascii="Times" w:eastAsia="Batang" w:hAnsi="Times"/>
                <w:szCs w:val="24"/>
                <w:lang w:eastAsia="zh-CN"/>
              </w:rPr>
              <w:t xml:space="preserve">For multiple PRACH transmissions with same </w:t>
            </w:r>
            <w:proofErr w:type="spellStart"/>
            <w:r w:rsidRPr="00DE1F55">
              <w:rPr>
                <w:rFonts w:ascii="Times" w:eastAsia="Batang" w:hAnsi="Times"/>
                <w:szCs w:val="24"/>
                <w:lang w:eastAsia="zh-CN"/>
              </w:rPr>
              <w:t>Tx</w:t>
            </w:r>
            <w:proofErr w:type="spellEnd"/>
            <w:r w:rsidRPr="00DE1F55">
              <w:rPr>
                <w:rFonts w:ascii="Times" w:eastAsia="Batang" w:hAnsi="Times"/>
                <w:szCs w:val="24"/>
                <w:lang w:eastAsia="zh-CN"/>
              </w:rPr>
              <w:t xml:space="preserve"> beam </w:t>
            </w:r>
            <w:r w:rsidRPr="00DE1F55">
              <w:rPr>
                <w:rFonts w:ascii="Times" w:eastAsia="Batang" w:hAnsi="Times" w:hint="eastAsia"/>
                <w:szCs w:val="24"/>
                <w:lang w:eastAsia="zh-CN"/>
              </w:rPr>
              <w:t>in</w:t>
            </w:r>
            <w:r w:rsidRPr="00DE1F55">
              <w:rPr>
                <w:rFonts w:ascii="Times" w:eastAsia="Batang" w:hAnsi="Times"/>
                <w:szCs w:val="24"/>
                <w:lang w:eastAsia="zh-CN"/>
              </w:rPr>
              <w:t xml:space="preserve"> </w:t>
            </w:r>
            <w:r w:rsidRPr="00DE1F55">
              <w:rPr>
                <w:rFonts w:ascii="Times" w:eastAsia="Batang" w:hAnsi="Times" w:hint="eastAsia"/>
                <w:szCs w:val="24"/>
                <w:lang w:eastAsia="zh-CN"/>
              </w:rPr>
              <w:t>one</w:t>
            </w:r>
            <w:r w:rsidRPr="00DE1F55">
              <w:rPr>
                <w:rFonts w:ascii="Times" w:eastAsia="Batang" w:hAnsi="Times"/>
                <w:szCs w:val="24"/>
                <w:lang w:eastAsia="zh-CN"/>
              </w:rPr>
              <w:t xml:space="preserve"> RACH attempt, </w:t>
            </w:r>
            <w:r w:rsidRPr="00DE1F55">
              <w:rPr>
                <w:rFonts w:ascii="Times" w:eastAsia="宋体" w:hAnsi="Times"/>
                <w:color w:val="FF0000"/>
                <w:szCs w:val="24"/>
              </w:rPr>
              <w:t>transmission power ramping is not applied within one RACH attempt.</w:t>
            </w:r>
          </w:p>
        </w:tc>
      </w:tr>
    </w:tbl>
    <w:p w14:paraId="7987CB2A" w14:textId="77777777" w:rsidR="00DE1F55" w:rsidRDefault="00E26A75" w:rsidP="00940FB8">
      <w:pPr>
        <w:rPr>
          <w:rFonts w:eastAsia="宋体"/>
          <w:lang w:eastAsia="zh-CN"/>
        </w:rPr>
      </w:pPr>
      <w:r>
        <w:rPr>
          <w:rFonts w:eastAsia="宋体"/>
          <w:lang w:eastAsia="zh-CN"/>
        </w:rPr>
        <w:t>Based on the above agreement i</w:t>
      </w:r>
      <w:r w:rsidR="00DE1F55">
        <w:rPr>
          <w:rFonts w:eastAsia="宋体"/>
          <w:lang w:eastAsia="zh-CN"/>
        </w:rPr>
        <w:t>t is reasonable to assume the UE</w:t>
      </w:r>
      <w:r>
        <w:rPr>
          <w:rFonts w:eastAsia="宋体"/>
          <w:lang w:eastAsia="zh-CN"/>
        </w:rPr>
        <w:t xml:space="preserve"> will increase</w:t>
      </w:r>
      <w:r w:rsidRPr="00E26A75">
        <w:rPr>
          <w:i/>
          <w:lang w:eastAsia="ko-KR"/>
        </w:rPr>
        <w:t xml:space="preserve"> PREAMBLE_POWER_RAMPING_COUNTER</w:t>
      </w:r>
      <w:r>
        <w:rPr>
          <w:rFonts w:eastAsia="宋体"/>
          <w:lang w:eastAsia="zh-CN"/>
        </w:rPr>
        <w:t xml:space="preserve"> by one only for bundle retransmission of MSG1 repetition, i.e. UE does not</w:t>
      </w:r>
      <w:r w:rsidR="00DE1F55">
        <w:rPr>
          <w:rFonts w:eastAsia="宋体"/>
          <w:lang w:eastAsia="zh-CN"/>
        </w:rPr>
        <w:t xml:space="preserve"> </w:t>
      </w:r>
      <w:r>
        <w:rPr>
          <w:rFonts w:eastAsia="宋体"/>
          <w:lang w:eastAsia="zh-CN"/>
        </w:rPr>
        <w:t>increase</w:t>
      </w:r>
      <w:r w:rsidRPr="00E26A75">
        <w:rPr>
          <w:i/>
          <w:lang w:eastAsia="ko-KR"/>
        </w:rPr>
        <w:t xml:space="preserve"> PREAMBLE_POWER_RAMPING_COUNTER</w:t>
      </w:r>
      <w:r>
        <w:rPr>
          <w:rFonts w:eastAsia="宋体"/>
          <w:lang w:eastAsia="zh-CN"/>
        </w:rPr>
        <w:t xml:space="preserve"> by one</w:t>
      </w:r>
      <w:r w:rsidR="00DE1F55">
        <w:rPr>
          <w:rFonts w:eastAsia="宋体"/>
          <w:lang w:eastAsia="zh-CN"/>
        </w:rPr>
        <w:t xml:space="preserve"> within a bundle of MSG1 repetition.</w:t>
      </w:r>
    </w:p>
    <w:p w14:paraId="52F1A39B" w14:textId="55106501" w:rsidR="00A95156" w:rsidRPr="00462FF3" w:rsidRDefault="00462FF3" w:rsidP="00940FB8">
      <w:pPr>
        <w:rPr>
          <w:rFonts w:eastAsia="宋体"/>
          <w:lang w:eastAsia="zh-CN"/>
        </w:rPr>
      </w:pPr>
      <w:r>
        <w:rPr>
          <w:rFonts w:eastAsia="宋体" w:hint="eastAsia"/>
          <w:lang w:eastAsia="zh-CN"/>
        </w:rPr>
        <w:t>O</w:t>
      </w:r>
      <w:r>
        <w:rPr>
          <w:rFonts w:eastAsia="宋体"/>
          <w:lang w:eastAsia="zh-CN"/>
        </w:rPr>
        <w:t xml:space="preserve">n determining the </w:t>
      </w:r>
      <w:r w:rsidRPr="003C0705">
        <w:rPr>
          <w:i/>
          <w:lang w:eastAsia="ko-KR"/>
        </w:rPr>
        <w:t>PREAMBLE_RECEIVED_TARGET_POWER</w:t>
      </w:r>
      <w:r>
        <w:rPr>
          <w:lang w:eastAsia="ko-KR"/>
        </w:rPr>
        <w:t xml:space="preserve">, it recalled that in R16 2-step RA, an offset variable </w:t>
      </w:r>
      <w:r w:rsidR="000317CB" w:rsidRPr="003C0705">
        <w:rPr>
          <w:i/>
          <w:iCs/>
        </w:rPr>
        <w:t>POWER_OFFSET_2STEP_RA</w:t>
      </w:r>
      <w:r w:rsidR="000317CB">
        <w:rPr>
          <w:lang w:eastAsia="ko-KR"/>
        </w:rPr>
        <w:t xml:space="preserve"> </w:t>
      </w:r>
      <w:r>
        <w:rPr>
          <w:lang w:eastAsia="ko-KR"/>
        </w:rPr>
        <w:t xml:space="preserve">was agreed by RAN1 to reflect the power ramping for 2-step RA </w:t>
      </w:r>
      <w:r w:rsidR="009846A6">
        <w:rPr>
          <w:lang w:eastAsia="ko-KR"/>
        </w:rPr>
        <w:t>on top of</w:t>
      </w:r>
      <w:r w:rsidR="00A74EAA">
        <w:rPr>
          <w:lang w:eastAsia="ko-KR"/>
        </w:rPr>
        <w:t xml:space="preserve"> 4-step RA</w:t>
      </w:r>
      <w:r>
        <w:rPr>
          <w:lang w:eastAsia="ko-KR"/>
        </w:rPr>
        <w:t xml:space="preserve">.  For MSG1 repetition, with the introduction of multiple MSG1 transmission, how to calculate the </w:t>
      </w:r>
      <w:r w:rsidRPr="003C0705">
        <w:rPr>
          <w:i/>
          <w:lang w:eastAsia="ko-KR"/>
        </w:rPr>
        <w:t>PREAMBLE_RECEIVED_TARGET_POWER</w:t>
      </w:r>
      <w:r>
        <w:rPr>
          <w:lang w:eastAsia="ko-KR"/>
        </w:rPr>
        <w:t xml:space="preserve"> for each RACH attempt may need RAN1 further discussion, e.g. whether to introduce an offset similar to 2-step RA or a repetition number-relevant offset similar to LTE </w:t>
      </w:r>
      <w:proofErr w:type="spellStart"/>
      <w:r>
        <w:rPr>
          <w:lang w:eastAsia="ko-KR"/>
        </w:rPr>
        <w:t>eMTC</w:t>
      </w:r>
      <w:proofErr w:type="spellEnd"/>
      <w:r>
        <w:rPr>
          <w:lang w:eastAsia="ko-KR"/>
        </w:rPr>
        <w:t xml:space="preserve">. </w:t>
      </w:r>
    </w:p>
    <w:p w14:paraId="698A0A4F" w14:textId="64E0F3F3" w:rsidR="00DE1F55" w:rsidRDefault="00500558" w:rsidP="00940FB8">
      <w:pPr>
        <w:pStyle w:val="Proposal"/>
        <w:rPr>
          <w:rFonts w:eastAsia="宋体"/>
          <w:lang w:eastAsia="zh-CN"/>
        </w:rPr>
      </w:pPr>
      <w:r>
        <w:rPr>
          <w:rFonts w:eastAsia="宋体"/>
          <w:lang w:eastAsia="zh-CN"/>
        </w:rPr>
        <w:lastRenderedPageBreak/>
        <w:t xml:space="preserve">From MAC perspective, the </w:t>
      </w:r>
      <w:r w:rsidR="00E26A75">
        <w:rPr>
          <w:rFonts w:eastAsia="宋体"/>
          <w:lang w:eastAsia="zh-CN"/>
        </w:rPr>
        <w:t xml:space="preserve">UE will </w:t>
      </w:r>
      <w:r w:rsidR="00302DDF">
        <w:rPr>
          <w:rFonts w:eastAsia="宋体"/>
          <w:lang w:eastAsia="zh-CN"/>
        </w:rPr>
        <w:t xml:space="preserve">only </w:t>
      </w:r>
      <w:r w:rsidR="00E26A75">
        <w:rPr>
          <w:rFonts w:eastAsia="宋体"/>
          <w:lang w:eastAsia="zh-CN"/>
        </w:rPr>
        <w:t>increase</w:t>
      </w:r>
      <w:r w:rsidR="00E26A75" w:rsidRPr="00E26A75">
        <w:rPr>
          <w:i/>
          <w:lang w:eastAsia="ko-KR"/>
        </w:rPr>
        <w:t xml:space="preserve"> PREAMBLE_POWER_RAMPING_COUNTER</w:t>
      </w:r>
      <w:r w:rsidR="00E26A75">
        <w:rPr>
          <w:rFonts w:eastAsia="宋体"/>
          <w:lang w:eastAsia="zh-CN"/>
        </w:rPr>
        <w:t xml:space="preserve"> by one for </w:t>
      </w:r>
      <w:r w:rsidR="0092664E">
        <w:rPr>
          <w:rFonts w:eastAsia="宋体"/>
          <w:lang w:eastAsia="zh-CN"/>
        </w:rPr>
        <w:t xml:space="preserve">a </w:t>
      </w:r>
      <w:r w:rsidR="00E26A75">
        <w:rPr>
          <w:rFonts w:eastAsia="宋体"/>
          <w:lang w:eastAsia="zh-CN"/>
        </w:rPr>
        <w:t>bundle of MSG1 repetition, i.e. UE does not increase</w:t>
      </w:r>
      <w:r w:rsidR="00E26A75" w:rsidRPr="00E26A75">
        <w:rPr>
          <w:i/>
          <w:lang w:eastAsia="ko-KR"/>
        </w:rPr>
        <w:t xml:space="preserve"> PREAMBLE_POWER_RAMPING_COUNTER</w:t>
      </w:r>
      <w:r w:rsidR="00E26A75">
        <w:rPr>
          <w:rFonts w:eastAsia="宋体"/>
          <w:lang w:eastAsia="zh-CN"/>
        </w:rPr>
        <w:t xml:space="preserve"> by one </w:t>
      </w:r>
      <w:r w:rsidR="00645ACA">
        <w:rPr>
          <w:rFonts w:eastAsia="宋体"/>
          <w:lang w:eastAsia="zh-CN"/>
        </w:rPr>
        <w:t xml:space="preserve">for each MSG1 transmission </w:t>
      </w:r>
      <w:r w:rsidR="00E26A75">
        <w:rPr>
          <w:rFonts w:eastAsia="宋体"/>
          <w:lang w:eastAsia="zh-CN"/>
        </w:rPr>
        <w:t>within a bundle of MSG1 repetition</w:t>
      </w:r>
      <w:r w:rsidR="00E26A75">
        <w:rPr>
          <w:rFonts w:eastAsia="宋体" w:hint="eastAsia"/>
          <w:lang w:eastAsia="zh-CN"/>
        </w:rPr>
        <w:t>.</w:t>
      </w:r>
    </w:p>
    <w:p w14:paraId="2A0E21D2" w14:textId="38C42FF2" w:rsidR="00462FF3" w:rsidRDefault="00462FF3" w:rsidP="00940FB8">
      <w:pPr>
        <w:pStyle w:val="Proposal"/>
        <w:rPr>
          <w:rFonts w:eastAsia="宋体"/>
          <w:lang w:eastAsia="zh-CN"/>
        </w:rPr>
      </w:pPr>
      <w:r>
        <w:rPr>
          <w:rFonts w:eastAsia="宋体"/>
          <w:lang w:eastAsia="zh-CN"/>
        </w:rPr>
        <w:t xml:space="preserve">How to calculate the </w:t>
      </w:r>
      <w:r w:rsidRPr="003C0705">
        <w:rPr>
          <w:i/>
          <w:lang w:eastAsia="ko-KR"/>
        </w:rPr>
        <w:t>PREAMBLE_RECEIVED_TARGET_POWER</w:t>
      </w:r>
      <w:r>
        <w:rPr>
          <w:lang w:eastAsia="ko-KR"/>
        </w:rPr>
        <w:t xml:space="preserve"> for MSG1 repetition needs further RAN1 inputs.</w:t>
      </w:r>
    </w:p>
    <w:p w14:paraId="6A19EA50" w14:textId="0CA5B2FD" w:rsidR="00BB191D" w:rsidRDefault="00BB191D" w:rsidP="00940FB8">
      <w:pPr>
        <w:pStyle w:val="21"/>
        <w:jc w:val="both"/>
        <w:rPr>
          <w:rFonts w:eastAsia="宋体"/>
          <w:lang w:eastAsia="zh-CN"/>
        </w:rPr>
      </w:pPr>
      <w:r>
        <w:rPr>
          <w:rFonts w:eastAsia="宋体" w:hint="eastAsia"/>
          <w:lang w:eastAsia="zh-CN"/>
        </w:rPr>
        <w:t>2</w:t>
      </w:r>
      <w:r>
        <w:rPr>
          <w:rFonts w:eastAsia="宋体"/>
          <w:lang w:eastAsia="zh-CN"/>
        </w:rPr>
        <w:t>.</w:t>
      </w:r>
      <w:r w:rsidR="00B47683">
        <w:rPr>
          <w:rFonts w:eastAsia="宋体"/>
          <w:lang w:eastAsia="zh-CN"/>
        </w:rPr>
        <w:t>4</w:t>
      </w:r>
      <w:r>
        <w:rPr>
          <w:rFonts w:eastAsia="宋体"/>
          <w:lang w:eastAsia="zh-CN"/>
        </w:rPr>
        <w:t xml:space="preserve"> MSG3 repetition</w:t>
      </w:r>
      <w:r w:rsidR="00AB2060">
        <w:rPr>
          <w:rFonts w:eastAsia="宋体"/>
          <w:lang w:eastAsia="zh-CN"/>
        </w:rPr>
        <w:t xml:space="preserve"> coexistence</w:t>
      </w:r>
    </w:p>
    <w:p w14:paraId="5369E77E" w14:textId="66D4A02A" w:rsidR="000A2B3A" w:rsidRDefault="00DF63CF" w:rsidP="00BB191D">
      <w:pPr>
        <w:overflowPunct w:val="0"/>
        <w:autoSpaceDE w:val="0"/>
        <w:autoSpaceDN w:val="0"/>
        <w:adjustRightInd w:val="0"/>
        <w:spacing w:after="120"/>
        <w:jc w:val="both"/>
        <w:rPr>
          <w:rFonts w:eastAsia="宋体"/>
          <w:lang w:eastAsia="zh-CN"/>
        </w:rPr>
      </w:pPr>
      <w:r>
        <w:rPr>
          <w:rFonts w:eastAsia="宋体"/>
          <w:lang w:eastAsia="zh-CN"/>
        </w:rPr>
        <w:t xml:space="preserve">When </w:t>
      </w:r>
      <w:proofErr w:type="spellStart"/>
      <w:r>
        <w:rPr>
          <w:rFonts w:eastAsia="宋体"/>
          <w:lang w:eastAsia="zh-CN"/>
        </w:rPr>
        <w:t>gNB</w:t>
      </w:r>
      <w:proofErr w:type="spellEnd"/>
      <w:r>
        <w:rPr>
          <w:rFonts w:eastAsia="宋体"/>
          <w:lang w:eastAsia="zh-CN"/>
        </w:rPr>
        <w:t xml:space="preserve"> configures </w:t>
      </w:r>
      <w:r w:rsidR="00B14FE1">
        <w:rPr>
          <w:rFonts w:eastAsia="宋体"/>
          <w:lang w:eastAsia="zh-CN"/>
        </w:rPr>
        <w:t xml:space="preserve">separate </w:t>
      </w:r>
      <w:r>
        <w:rPr>
          <w:rFonts w:eastAsia="宋体"/>
          <w:lang w:eastAsia="zh-CN"/>
        </w:rPr>
        <w:t xml:space="preserve">RA resources for MSG1 repetition, whether and how RA resources for R17 MSG3 repetitions can be configured simultaneously needs discussions. </w:t>
      </w:r>
      <w:r w:rsidR="00E15AF1">
        <w:rPr>
          <w:rFonts w:eastAsia="宋体"/>
          <w:lang w:eastAsia="zh-CN"/>
        </w:rPr>
        <w:t>From network implementation view, we don't see any need to restrict any one feature from the other</w:t>
      </w:r>
      <w:r w:rsidR="009B0883">
        <w:rPr>
          <w:rFonts w:eastAsia="宋体"/>
          <w:lang w:eastAsia="zh-CN"/>
        </w:rPr>
        <w:t>. When the UE is on the cell edge, MSG1 and MSG3 transmission should be both repeated to boost the UL performance. H</w:t>
      </w:r>
      <w:r w:rsidR="00E15AF1">
        <w:rPr>
          <w:rFonts w:eastAsia="宋体"/>
          <w:lang w:eastAsia="zh-CN"/>
        </w:rPr>
        <w:t xml:space="preserve">owever, it would involve more issues to address, how to determine the RA type among MSG1 repetition, or MSG3 repetition or both, and in case </w:t>
      </w:r>
      <w:r w:rsidR="00B95557">
        <w:rPr>
          <w:rFonts w:eastAsia="宋体"/>
          <w:lang w:eastAsia="zh-CN"/>
        </w:rPr>
        <w:t xml:space="preserve">of </w:t>
      </w:r>
      <w:r w:rsidR="00E15AF1">
        <w:rPr>
          <w:rFonts w:eastAsia="宋体"/>
          <w:lang w:eastAsia="zh-CN"/>
        </w:rPr>
        <w:t xml:space="preserve">MSG1 repetition, whether MSG3 repetition feature, i.e. indication by RAR UL grant or Temporary C-RNTI needs to be </w:t>
      </w:r>
      <w:r w:rsidR="00C75D56">
        <w:rPr>
          <w:rFonts w:eastAsia="宋体"/>
          <w:lang w:eastAsia="zh-CN"/>
        </w:rPr>
        <w:t>automatically enabled</w:t>
      </w:r>
      <w:r w:rsidR="00B14FE1">
        <w:rPr>
          <w:rFonts w:eastAsia="宋体"/>
          <w:lang w:eastAsia="zh-CN"/>
        </w:rPr>
        <w:t xml:space="preserve"> with R18 CE RA</w:t>
      </w:r>
      <w:r w:rsidR="00E15AF1">
        <w:rPr>
          <w:rFonts w:eastAsia="宋体"/>
          <w:lang w:eastAsia="zh-CN"/>
        </w:rPr>
        <w:t>.</w:t>
      </w:r>
      <w:r w:rsidR="00045BF9">
        <w:rPr>
          <w:rFonts w:eastAsia="宋体"/>
          <w:lang w:eastAsia="zh-CN"/>
        </w:rPr>
        <w:t xml:space="preserve"> For the sake of alignment, we think it can be checked by RAN1.</w:t>
      </w:r>
    </w:p>
    <w:p w14:paraId="271E1F5A" w14:textId="587F9376" w:rsidR="004E4B62" w:rsidRPr="00422239" w:rsidRDefault="00045BF9" w:rsidP="00904CBE">
      <w:pPr>
        <w:pStyle w:val="Proposal"/>
        <w:ind w:left="720"/>
        <w:jc w:val="both"/>
        <w:rPr>
          <w:rFonts w:eastAsia="宋体"/>
          <w:lang w:eastAsia="zh-CN"/>
        </w:rPr>
      </w:pPr>
      <w:r>
        <w:rPr>
          <w:rFonts w:eastAsia="宋体"/>
          <w:lang w:eastAsia="zh-CN"/>
        </w:rPr>
        <w:t>RAN2 assumes that</w:t>
      </w:r>
      <w:r w:rsidR="00E15AF1">
        <w:rPr>
          <w:rFonts w:eastAsia="宋体"/>
          <w:lang w:eastAsia="zh-CN"/>
        </w:rPr>
        <w:t xml:space="preserve"> </w:t>
      </w:r>
      <w:r w:rsidR="0036232F">
        <w:rPr>
          <w:rFonts w:eastAsia="宋体"/>
          <w:lang w:eastAsia="zh-CN"/>
        </w:rPr>
        <w:t xml:space="preserve">both </w:t>
      </w:r>
      <w:r w:rsidR="00E15AF1">
        <w:rPr>
          <w:rFonts w:eastAsia="宋体"/>
          <w:lang w:eastAsia="zh-CN"/>
        </w:rPr>
        <w:t>PRACH resources of MSG1 repetition and MSG3 repetition can be configured simultaneously</w:t>
      </w:r>
      <w:r>
        <w:rPr>
          <w:rFonts w:eastAsia="宋体"/>
          <w:lang w:eastAsia="zh-CN"/>
        </w:rPr>
        <w:t xml:space="preserve"> and the UE</w:t>
      </w:r>
      <w:r w:rsidR="0036232F">
        <w:rPr>
          <w:rFonts w:eastAsia="宋体"/>
          <w:lang w:eastAsia="zh-CN"/>
        </w:rPr>
        <w:t>, and the relevant procedure of co-existence can be FFS, which can be further checked by RAN1 via LS.</w:t>
      </w:r>
    </w:p>
    <w:p w14:paraId="4AEE4776" w14:textId="2306012C" w:rsidR="004E4B62" w:rsidRPr="004E4B62" w:rsidRDefault="004E4B62" w:rsidP="00940FB8">
      <w:pPr>
        <w:rPr>
          <w:rFonts w:eastAsia="宋体"/>
          <w:lang w:eastAsia="zh-CN"/>
        </w:rPr>
      </w:pPr>
      <w:r>
        <w:rPr>
          <w:rFonts w:eastAsia="宋体" w:hint="eastAsia"/>
          <w:lang w:eastAsia="zh-CN"/>
        </w:rPr>
        <w:t>I</w:t>
      </w:r>
      <w:r>
        <w:rPr>
          <w:rFonts w:eastAsia="宋体"/>
          <w:lang w:eastAsia="zh-CN"/>
        </w:rPr>
        <w:t>n the annex, we provide a draft LS to RAN1 by indicating our proposals and questions for RAN1.</w:t>
      </w:r>
    </w:p>
    <w:p w14:paraId="6FBA62DF" w14:textId="77777777" w:rsidR="00326166" w:rsidRPr="007D3E81" w:rsidRDefault="00A0619B" w:rsidP="00ED3C07">
      <w:pPr>
        <w:pStyle w:val="10"/>
        <w:jc w:val="both"/>
        <w:rPr>
          <w:rFonts w:eastAsia="宋体"/>
          <w:lang w:eastAsia="zh-CN"/>
        </w:rPr>
      </w:pPr>
      <w:bookmarkStart w:id="23" w:name="_Toc423019950"/>
      <w:bookmarkStart w:id="24" w:name="_Toc423020279"/>
      <w:bookmarkStart w:id="25" w:name="_Toc423020296"/>
      <w:bookmarkEnd w:id="1"/>
      <w:bookmarkEnd w:id="2"/>
      <w:bookmarkEnd w:id="23"/>
      <w:bookmarkEnd w:id="24"/>
      <w:bookmarkEnd w:id="2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01A6527" w14:textId="4A6A0D35" w:rsidR="00361638" w:rsidRDefault="00185A40" w:rsidP="00ED3C07">
      <w:pPr>
        <w:jc w:val="both"/>
        <w:rPr>
          <w:lang w:eastAsia="zh-CN"/>
        </w:rPr>
      </w:pPr>
      <w:r>
        <w:rPr>
          <w:lang w:eastAsia="zh-CN"/>
        </w:rPr>
        <w:t xml:space="preserve">Based on the discussion in this paper, we propose </w:t>
      </w:r>
      <w:r w:rsidR="00FF7198">
        <w:rPr>
          <w:lang w:eastAsia="zh-CN"/>
        </w:rPr>
        <w:t>the following</w:t>
      </w:r>
      <w:r>
        <w:rPr>
          <w:lang w:eastAsia="zh-CN"/>
        </w:rPr>
        <w:t>:</w:t>
      </w:r>
      <w:bookmarkStart w:id="26" w:name="OLE_LINK7"/>
    </w:p>
    <w:p w14:paraId="5D4E889F" w14:textId="77777777" w:rsidR="00FB4AA4" w:rsidRPr="009E105E" w:rsidRDefault="00FB4AA4" w:rsidP="00FB4AA4">
      <w:pPr>
        <w:pStyle w:val="Proposal"/>
        <w:numPr>
          <w:ilvl w:val="0"/>
          <w:numId w:val="16"/>
        </w:numPr>
        <w:ind w:left="1068"/>
        <w:jc w:val="both"/>
        <w:rPr>
          <w:rFonts w:eastAsia="宋体"/>
          <w:lang w:eastAsia="zh-CN"/>
        </w:rPr>
      </w:pPr>
      <w:r w:rsidRPr="00E206F7">
        <w:rPr>
          <w:rFonts w:eastAsia="宋体"/>
          <w:lang w:eastAsia="zh-CN"/>
        </w:rPr>
        <w:t xml:space="preserve">RAN2 assumes </w:t>
      </w:r>
      <w:r w:rsidRPr="009E105E">
        <w:rPr>
          <w:rFonts w:eastAsia="宋体"/>
          <w:lang w:eastAsia="zh-CN"/>
        </w:rPr>
        <w:t>that MSG1 repetition can be applicable to all 4-step CBRA procedures</w:t>
      </w:r>
      <w:r w:rsidRPr="00E206F7">
        <w:rPr>
          <w:rFonts w:eastAsia="宋体"/>
          <w:lang w:eastAsia="zh-CN"/>
        </w:rPr>
        <w:t xml:space="preserve">. </w:t>
      </w:r>
    </w:p>
    <w:p w14:paraId="28DC1C32" w14:textId="77777777" w:rsidR="00FB4AA4" w:rsidRDefault="00FB4AA4" w:rsidP="00FB4AA4">
      <w:pPr>
        <w:pStyle w:val="Proposal"/>
        <w:numPr>
          <w:ilvl w:val="0"/>
          <w:numId w:val="11"/>
        </w:numPr>
        <w:ind w:left="1068"/>
        <w:rPr>
          <w:rFonts w:eastAsia="宋体"/>
          <w:lang w:eastAsia="zh-CN"/>
        </w:rPr>
      </w:pPr>
      <w:r>
        <w:rPr>
          <w:rFonts w:eastAsia="宋体"/>
          <w:lang w:eastAsia="zh-CN"/>
        </w:rPr>
        <w:t>RAN2 assumes that CFRA with MSG1 repetition is with low priority and pending to RAN1.</w:t>
      </w:r>
    </w:p>
    <w:p w14:paraId="1F327B3D" w14:textId="77777777" w:rsidR="00FB4AA4" w:rsidRPr="00E91FAE" w:rsidRDefault="00FB4AA4" w:rsidP="00FB4AA4">
      <w:pPr>
        <w:pStyle w:val="Proposal"/>
        <w:numPr>
          <w:ilvl w:val="0"/>
          <w:numId w:val="11"/>
        </w:numPr>
        <w:ind w:left="1068"/>
        <w:rPr>
          <w:rFonts w:eastAsia="宋体"/>
          <w:lang w:eastAsia="zh-CN"/>
        </w:rPr>
      </w:pPr>
      <w:r>
        <w:rPr>
          <w:rFonts w:eastAsia="宋体" w:hint="eastAsia"/>
          <w:lang w:eastAsia="zh-CN"/>
        </w:rPr>
        <w:t>R</w:t>
      </w:r>
      <w:r>
        <w:rPr>
          <w:rFonts w:eastAsia="宋体"/>
          <w:lang w:eastAsia="zh-CN"/>
        </w:rPr>
        <w:t xml:space="preserve">AN2 aims to reuse the R17 RA partitioning framework for R18 MSG1 repetition as much as possible. </w:t>
      </w:r>
    </w:p>
    <w:p w14:paraId="6EAE9B2A" w14:textId="77777777" w:rsidR="00FB4AA4" w:rsidRDefault="00FB4AA4" w:rsidP="00FB4AA4">
      <w:pPr>
        <w:pStyle w:val="Proposal"/>
        <w:numPr>
          <w:ilvl w:val="0"/>
          <w:numId w:val="11"/>
        </w:numPr>
        <w:ind w:left="1068"/>
        <w:jc w:val="both"/>
        <w:rPr>
          <w:rFonts w:eastAsia="宋体"/>
          <w:lang w:eastAsia="zh-CN"/>
        </w:rPr>
      </w:pPr>
      <w:r>
        <w:rPr>
          <w:rFonts w:eastAsia="宋体" w:hint="eastAsia"/>
          <w:lang w:eastAsia="zh-CN"/>
        </w:rPr>
        <w:t>R</w:t>
      </w:r>
      <w:r>
        <w:rPr>
          <w:rFonts w:eastAsia="宋体"/>
          <w:lang w:eastAsia="zh-CN"/>
        </w:rPr>
        <w:t>AN2 assumes that multiple SSB-RSRP threshold(s) can be configured corresponding to different PRACH resources, which are used to differentiate between different MSG1 repetition numbers, which can be further checked by RAN1.</w:t>
      </w:r>
    </w:p>
    <w:p w14:paraId="3B838974" w14:textId="3CF3B3C2" w:rsidR="00FB4AA4" w:rsidRDefault="00FB4AA4" w:rsidP="00FB4AA4">
      <w:pPr>
        <w:pStyle w:val="Proposal"/>
        <w:numPr>
          <w:ilvl w:val="0"/>
          <w:numId w:val="11"/>
        </w:numPr>
        <w:ind w:left="1068"/>
        <w:jc w:val="both"/>
        <w:rPr>
          <w:rFonts w:eastAsia="宋体"/>
          <w:lang w:eastAsia="zh-CN"/>
        </w:rPr>
      </w:pPr>
      <w:r>
        <w:rPr>
          <w:rFonts w:eastAsia="宋体"/>
          <w:lang w:eastAsia="zh-CN"/>
        </w:rPr>
        <w:t xml:space="preserve">For a dedicated </w:t>
      </w:r>
      <w:r w:rsidR="00A57546">
        <w:rPr>
          <w:rFonts w:eastAsia="宋体"/>
          <w:lang w:eastAsia="zh-CN"/>
        </w:rPr>
        <w:t xml:space="preserve">BWP configured with only R18 CE </w:t>
      </w:r>
      <w:r>
        <w:rPr>
          <w:rFonts w:eastAsia="宋体"/>
          <w:lang w:eastAsia="zh-CN"/>
        </w:rPr>
        <w:t>RA resources</w:t>
      </w:r>
      <w:r>
        <w:rPr>
          <w:rFonts w:eastAsia="宋体" w:hint="eastAsia"/>
          <w:lang w:eastAsia="zh-CN"/>
        </w:rPr>
        <w:t>,</w:t>
      </w:r>
      <w:r>
        <w:rPr>
          <w:rFonts w:eastAsia="宋体"/>
          <w:lang w:eastAsia="zh-CN"/>
        </w:rPr>
        <w:t xml:space="preserve"> the threshold(s) are not configured</w:t>
      </w:r>
      <w:r>
        <w:rPr>
          <w:rFonts w:eastAsia="宋体" w:hint="eastAsia"/>
          <w:lang w:eastAsia="zh-CN"/>
        </w:rPr>
        <w:t>,</w:t>
      </w:r>
      <w:r>
        <w:rPr>
          <w:rFonts w:eastAsia="宋体"/>
          <w:lang w:eastAsia="zh-CN"/>
        </w:rPr>
        <w:t xml:space="preserve"> and</w:t>
      </w:r>
      <w:r w:rsidR="00A57546">
        <w:rPr>
          <w:rFonts w:eastAsia="宋体"/>
          <w:lang w:eastAsia="zh-CN"/>
        </w:rPr>
        <w:t xml:space="preserve"> the UE can only trigger R18 CE </w:t>
      </w:r>
      <w:r>
        <w:rPr>
          <w:rFonts w:eastAsia="宋体"/>
          <w:lang w:eastAsia="zh-CN"/>
        </w:rPr>
        <w:t>RA on this BWP.</w:t>
      </w:r>
    </w:p>
    <w:p w14:paraId="403CEFE5" w14:textId="77777777" w:rsidR="00FB4AA4" w:rsidRPr="00512E47" w:rsidRDefault="00FB4AA4" w:rsidP="00FB4AA4">
      <w:pPr>
        <w:pStyle w:val="Proposal"/>
        <w:numPr>
          <w:ilvl w:val="0"/>
          <w:numId w:val="11"/>
        </w:numPr>
        <w:ind w:left="1068"/>
        <w:jc w:val="both"/>
        <w:rPr>
          <w:rFonts w:eastAsia="宋体"/>
          <w:lang w:eastAsia="zh-CN"/>
        </w:rPr>
      </w:pPr>
      <w:r>
        <w:rPr>
          <w:rFonts w:eastAsia="宋体"/>
          <w:lang w:eastAsia="zh-CN"/>
        </w:rPr>
        <w:t xml:space="preserve">The UE determines whether to initiate RA with MSG1 repetition with a particular repetition number is based on SSB-RSRP and configured threshold(s) for R18 CE. </w:t>
      </w:r>
    </w:p>
    <w:p w14:paraId="7CCC0C57" w14:textId="77777777" w:rsidR="00FB4AA4" w:rsidRPr="00FD631D" w:rsidRDefault="00FB4AA4" w:rsidP="00FB4AA4">
      <w:pPr>
        <w:pStyle w:val="Proposal"/>
        <w:numPr>
          <w:ilvl w:val="0"/>
          <w:numId w:val="11"/>
        </w:numPr>
        <w:ind w:left="1068"/>
        <w:jc w:val="both"/>
        <w:rPr>
          <w:rFonts w:eastAsia="宋体"/>
          <w:lang w:eastAsia="zh-CN"/>
        </w:rPr>
      </w:pPr>
      <w:r w:rsidRPr="00FD631D">
        <w:rPr>
          <w:rFonts w:eastAsia="宋体"/>
          <w:lang w:eastAsia="zh-CN"/>
        </w:rPr>
        <w:t xml:space="preserve">Once CE RA with MSG1 repetition is selected, the UE will continue selecting the RA resource set for MSG1 repetition in the same RA procedure until RA failure, i.e. </w:t>
      </w:r>
      <w:r>
        <w:rPr>
          <w:rFonts w:eastAsia="宋体"/>
          <w:lang w:eastAsia="zh-CN"/>
        </w:rPr>
        <w:t>RA type switch</w:t>
      </w:r>
      <w:r w:rsidRPr="00FD631D">
        <w:rPr>
          <w:rFonts w:eastAsia="宋体"/>
          <w:lang w:eastAsia="zh-CN"/>
        </w:rPr>
        <w:t xml:space="preserve"> to </w:t>
      </w:r>
      <w:r>
        <w:rPr>
          <w:rFonts w:eastAsia="宋体"/>
          <w:lang w:eastAsia="zh-CN"/>
        </w:rPr>
        <w:t>either</w:t>
      </w:r>
      <w:r w:rsidRPr="00FD631D">
        <w:rPr>
          <w:rFonts w:eastAsia="宋体"/>
          <w:lang w:eastAsia="zh-CN"/>
        </w:rPr>
        <w:t xml:space="preserve"> non-CE RA </w:t>
      </w:r>
      <w:r>
        <w:rPr>
          <w:rFonts w:eastAsia="宋体"/>
          <w:lang w:eastAsia="zh-CN"/>
        </w:rPr>
        <w:t>or</w:t>
      </w:r>
      <w:r w:rsidRPr="00FD631D">
        <w:rPr>
          <w:rFonts w:eastAsia="宋体"/>
          <w:lang w:eastAsia="zh-CN"/>
        </w:rPr>
        <w:t xml:space="preserve"> CE RA with MSG3 repetition is not supported</w:t>
      </w:r>
      <w:r w:rsidRPr="00FD631D">
        <w:rPr>
          <w:rFonts w:eastAsia="宋体" w:hint="eastAsia"/>
          <w:lang w:eastAsia="zh-CN"/>
        </w:rPr>
        <w:t>.</w:t>
      </w:r>
    </w:p>
    <w:p w14:paraId="3B0251E1" w14:textId="17C8B05E" w:rsidR="00FB4AA4" w:rsidRDefault="00FB4AA4" w:rsidP="00FB4AA4">
      <w:pPr>
        <w:pStyle w:val="Proposal"/>
        <w:numPr>
          <w:ilvl w:val="0"/>
          <w:numId w:val="11"/>
        </w:numPr>
        <w:ind w:left="1068"/>
        <w:jc w:val="both"/>
        <w:rPr>
          <w:rFonts w:eastAsia="宋体"/>
          <w:lang w:eastAsia="zh-CN"/>
        </w:rPr>
      </w:pPr>
      <w:r>
        <w:rPr>
          <w:rFonts w:eastAsia="宋体"/>
          <w:lang w:eastAsia="zh-CN"/>
        </w:rPr>
        <w:t xml:space="preserve">RAN2 assumes that the </w:t>
      </w:r>
      <w:r>
        <w:rPr>
          <w:rFonts w:eastAsia="宋体" w:hint="eastAsia"/>
          <w:lang w:eastAsia="zh-CN"/>
        </w:rPr>
        <w:t>U</w:t>
      </w:r>
      <w:r>
        <w:rPr>
          <w:rFonts w:eastAsia="宋体"/>
          <w:lang w:eastAsia="zh-CN"/>
        </w:rPr>
        <w:t xml:space="preserve">E starts or restarts </w:t>
      </w:r>
      <w:proofErr w:type="spellStart"/>
      <w:r w:rsidRPr="001B1744">
        <w:rPr>
          <w:i/>
          <w:iCs/>
          <w:lang w:eastAsia="ko-KR"/>
        </w:rPr>
        <w:t>ra-ResponseWindow</w:t>
      </w:r>
      <w:proofErr w:type="spellEnd"/>
      <w:r>
        <w:rPr>
          <w:i/>
          <w:iCs/>
          <w:lang w:eastAsia="ko-KR"/>
        </w:rPr>
        <w:t xml:space="preserve"> </w:t>
      </w:r>
      <w:r w:rsidRPr="003E67D7">
        <w:rPr>
          <w:lang w:eastAsia="ko-KR"/>
        </w:rPr>
        <w:t>in the first symbol after the en</w:t>
      </w:r>
      <w:r>
        <w:rPr>
          <w:lang w:eastAsia="ko-KR"/>
        </w:rPr>
        <w:t xml:space="preserve">d of all repetitions of the </w:t>
      </w:r>
      <w:r w:rsidR="00A57546">
        <w:rPr>
          <w:lang w:eastAsia="ko-KR"/>
        </w:rPr>
        <w:t>MSG1</w:t>
      </w:r>
      <w:r w:rsidRPr="003E67D7">
        <w:rPr>
          <w:lang w:eastAsia="ko-KR"/>
        </w:rPr>
        <w:t xml:space="preserve"> transmission.</w:t>
      </w:r>
    </w:p>
    <w:p w14:paraId="630BEA58" w14:textId="77777777" w:rsidR="00FB4AA4" w:rsidRDefault="00FB4AA4" w:rsidP="00FB4AA4">
      <w:pPr>
        <w:pStyle w:val="Proposal"/>
        <w:numPr>
          <w:ilvl w:val="0"/>
          <w:numId w:val="11"/>
        </w:numPr>
        <w:ind w:left="1068"/>
        <w:jc w:val="both"/>
        <w:rPr>
          <w:rFonts w:eastAsia="宋体"/>
          <w:lang w:eastAsia="zh-CN"/>
        </w:rPr>
      </w:pPr>
      <w:r>
        <w:rPr>
          <w:rFonts w:eastAsia="宋体"/>
          <w:lang w:eastAsia="zh-CN"/>
        </w:rPr>
        <w:lastRenderedPageBreak/>
        <w:t xml:space="preserve">On determining </w:t>
      </w:r>
      <w:r>
        <w:rPr>
          <w:rFonts w:eastAsia="宋体" w:hint="eastAsia"/>
          <w:lang w:eastAsia="zh-CN"/>
        </w:rPr>
        <w:t>R</w:t>
      </w:r>
      <w:r>
        <w:rPr>
          <w:rFonts w:eastAsia="宋体"/>
          <w:lang w:eastAsia="zh-CN"/>
        </w:rPr>
        <w:t xml:space="preserve">A-RNTI with MSG1 repetition, RAN2 waits for RAN1 progress. </w:t>
      </w:r>
    </w:p>
    <w:p w14:paraId="399ABADE" w14:textId="77777777" w:rsidR="00B723D3" w:rsidRDefault="00B723D3" w:rsidP="00B723D3">
      <w:pPr>
        <w:pStyle w:val="Proposal"/>
        <w:rPr>
          <w:rFonts w:eastAsia="宋体"/>
          <w:lang w:eastAsia="zh-CN"/>
        </w:rPr>
      </w:pPr>
      <w:r>
        <w:rPr>
          <w:rFonts w:eastAsia="宋体"/>
          <w:lang w:eastAsia="zh-CN"/>
        </w:rPr>
        <w:t>From MAC perspective, the UE will only increase</w:t>
      </w:r>
      <w:r w:rsidRPr="00E26A75">
        <w:rPr>
          <w:i/>
          <w:lang w:eastAsia="ko-KR"/>
        </w:rPr>
        <w:t xml:space="preserve"> PREAMBLE_POWER_RAMPING_COUNTER</w:t>
      </w:r>
      <w:r>
        <w:rPr>
          <w:rFonts w:eastAsia="宋体"/>
          <w:lang w:eastAsia="zh-CN"/>
        </w:rPr>
        <w:t xml:space="preserve"> by one for a bundle of MSG1 repetition, i.e. UE does not increase</w:t>
      </w:r>
      <w:r w:rsidRPr="00E26A75">
        <w:rPr>
          <w:i/>
          <w:lang w:eastAsia="ko-KR"/>
        </w:rPr>
        <w:t xml:space="preserve"> PREAMBLE_POWER_RAMPING_COUNTER</w:t>
      </w:r>
      <w:r>
        <w:rPr>
          <w:rFonts w:eastAsia="宋体"/>
          <w:lang w:eastAsia="zh-CN"/>
        </w:rPr>
        <w:t xml:space="preserve"> by one for each MSG1 transmission within a bundle of MSG1 repetition</w:t>
      </w:r>
      <w:r>
        <w:rPr>
          <w:rFonts w:eastAsia="宋体" w:hint="eastAsia"/>
          <w:lang w:eastAsia="zh-CN"/>
        </w:rPr>
        <w:t>.</w:t>
      </w:r>
    </w:p>
    <w:p w14:paraId="68586BF8" w14:textId="51F73DD6" w:rsidR="00E006E9" w:rsidRPr="00E006E9" w:rsidRDefault="00E006E9" w:rsidP="00E006E9">
      <w:pPr>
        <w:pStyle w:val="Proposal"/>
        <w:rPr>
          <w:rFonts w:eastAsia="宋体"/>
          <w:lang w:eastAsia="zh-CN"/>
        </w:rPr>
      </w:pPr>
      <w:r>
        <w:rPr>
          <w:rFonts w:eastAsia="宋体"/>
          <w:lang w:eastAsia="zh-CN"/>
        </w:rPr>
        <w:t xml:space="preserve">How to calculate the </w:t>
      </w:r>
      <w:r w:rsidRPr="003C0705">
        <w:rPr>
          <w:i/>
          <w:lang w:eastAsia="ko-KR"/>
        </w:rPr>
        <w:t>PREAMBLE_RECEIVED_TARGET_POWER</w:t>
      </w:r>
      <w:r>
        <w:rPr>
          <w:lang w:eastAsia="ko-KR"/>
        </w:rPr>
        <w:t xml:space="preserve"> for MSG1 repetition needs further RAN1 inputs.</w:t>
      </w:r>
    </w:p>
    <w:p w14:paraId="7B5B0498" w14:textId="77777777" w:rsidR="00FB4AA4" w:rsidRPr="00422239" w:rsidRDefault="00FB4AA4" w:rsidP="00FB4AA4">
      <w:pPr>
        <w:pStyle w:val="Proposal"/>
        <w:numPr>
          <w:ilvl w:val="0"/>
          <w:numId w:val="11"/>
        </w:numPr>
        <w:ind w:left="1068"/>
        <w:rPr>
          <w:rFonts w:eastAsia="宋体"/>
          <w:lang w:eastAsia="zh-CN"/>
        </w:rPr>
      </w:pPr>
      <w:r w:rsidRPr="00851418">
        <w:rPr>
          <w:rFonts w:eastAsia="宋体"/>
          <w:lang w:eastAsia="zh-CN"/>
        </w:rPr>
        <w:t>RAN2 assumes that both PRACH resources of MSG1 repetition and MSG3 repetition can be configured simultaneously and the UE, and the relevant procedure of co-existence can be FFS, which can be</w:t>
      </w:r>
      <w:r>
        <w:rPr>
          <w:rFonts w:eastAsia="宋体"/>
          <w:lang w:eastAsia="zh-CN"/>
        </w:rPr>
        <w:t xml:space="preserve"> further checked by RAN1.</w:t>
      </w:r>
    </w:p>
    <w:p w14:paraId="289152B1" w14:textId="7B3234F6" w:rsidR="00210AD0" w:rsidRPr="007D3E81" w:rsidRDefault="00210AD0" w:rsidP="00210AD0">
      <w:pPr>
        <w:pStyle w:val="10"/>
        <w:jc w:val="both"/>
        <w:rPr>
          <w:rFonts w:eastAsia="宋体"/>
          <w:lang w:eastAsia="zh-CN"/>
        </w:rPr>
      </w:pPr>
      <w:r>
        <w:rPr>
          <w:rFonts w:eastAsia="宋体"/>
          <w:lang w:eastAsia="zh-CN"/>
        </w:rPr>
        <w:t xml:space="preserve">4. </w:t>
      </w:r>
      <w:r w:rsidR="00B14FE1">
        <w:rPr>
          <w:rFonts w:eastAsia="宋体"/>
          <w:lang w:eastAsia="zh-CN"/>
        </w:rPr>
        <w:t>Reference</w:t>
      </w:r>
    </w:p>
    <w:p w14:paraId="474ACB48" w14:textId="578DF18C" w:rsidR="006D11FC" w:rsidRPr="006D11FC" w:rsidRDefault="00907080" w:rsidP="00210AD0">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[1] RP-221858</w:t>
      </w:r>
      <w:r w:rsidR="006D11FC" w:rsidRPr="006D11FC">
        <w:rPr>
          <w:rFonts w:eastAsia="宋体"/>
          <w:color w:val="000000" w:themeColor="text1"/>
          <w:sz w:val="18"/>
          <w:lang w:val="en-US" w:eastAsia="zh-CN"/>
        </w:rPr>
        <w:t xml:space="preserve">, </w:t>
      </w:r>
      <w:r>
        <w:rPr>
          <w:rFonts w:eastAsia="宋体"/>
          <w:color w:val="000000" w:themeColor="text1"/>
          <w:sz w:val="18"/>
          <w:lang w:val="en-US" w:eastAsia="zh-CN"/>
        </w:rPr>
        <w:t>Revised</w:t>
      </w:r>
      <w:r w:rsidR="006D11FC" w:rsidRPr="006D11FC">
        <w:rPr>
          <w:rFonts w:eastAsia="宋体"/>
          <w:color w:val="000000" w:themeColor="text1"/>
          <w:sz w:val="18"/>
          <w:lang w:val="en-US" w:eastAsia="zh-CN"/>
        </w:rPr>
        <w:t xml:space="preserve"> WID: </w:t>
      </w:r>
      <w:r w:rsidR="00B30F0A">
        <w:rPr>
          <w:rFonts w:eastAsia="宋体"/>
          <w:color w:val="000000" w:themeColor="text1"/>
          <w:sz w:val="18"/>
          <w:lang w:val="en-US" w:eastAsia="zh-CN"/>
        </w:rPr>
        <w:t>Further NR coverage enhancement, China Telecom</w:t>
      </w:r>
    </w:p>
    <w:p w14:paraId="1B655FB3" w14:textId="77777777" w:rsidR="006D11FC" w:rsidRPr="006D11FC" w:rsidRDefault="00B30F0A" w:rsidP="00ED3C07">
      <w:pPr>
        <w:jc w:val="both"/>
        <w:rPr>
          <w:rFonts w:eastAsia="宋体"/>
          <w:color w:val="000000" w:themeColor="text1"/>
          <w:sz w:val="18"/>
          <w:lang w:val="en-US" w:eastAsia="zh-CN"/>
        </w:rPr>
      </w:pPr>
      <w:r>
        <w:rPr>
          <w:rFonts w:eastAsia="宋体"/>
          <w:color w:val="000000" w:themeColor="text1"/>
          <w:sz w:val="18"/>
          <w:lang w:val="en-US" w:eastAsia="zh-CN"/>
        </w:rPr>
        <w:t>[2</w:t>
      </w:r>
      <w:r w:rsidR="006D11FC" w:rsidRPr="006D11FC">
        <w:rPr>
          <w:rFonts w:eastAsia="宋体"/>
          <w:color w:val="000000" w:themeColor="text1"/>
          <w:sz w:val="18"/>
          <w:lang w:val="en-US" w:eastAsia="zh-CN"/>
        </w:rPr>
        <w:t>] 3GPP TS 38.300, V17.3.0, NR; Overall description; Stage 2</w:t>
      </w:r>
    </w:p>
    <w:p w14:paraId="36AE3E5B" w14:textId="1667D051" w:rsidR="00210AD0" w:rsidRPr="007D3E81" w:rsidRDefault="00210AD0" w:rsidP="00210AD0">
      <w:pPr>
        <w:pStyle w:val="10"/>
        <w:jc w:val="both"/>
        <w:rPr>
          <w:rFonts w:eastAsia="宋体"/>
          <w:lang w:eastAsia="zh-CN"/>
        </w:rPr>
      </w:pPr>
      <w:r>
        <w:rPr>
          <w:rFonts w:eastAsia="宋体"/>
          <w:lang w:eastAsia="zh-CN"/>
        </w:rPr>
        <w:t>5. Annex</w:t>
      </w:r>
    </w:p>
    <w:p w14:paraId="7CBEFCA3" w14:textId="0507AC99" w:rsidR="004E4B62" w:rsidRPr="006D11FC" w:rsidRDefault="004E4B62" w:rsidP="00ED3C07">
      <w:pPr>
        <w:jc w:val="both"/>
        <w:rPr>
          <w:rFonts w:eastAsia="宋体"/>
          <w:color w:val="000000" w:themeColor="text1"/>
          <w:sz w:val="18"/>
          <w:lang w:val="en-US" w:eastAsia="zh-CN"/>
        </w:rPr>
      </w:pPr>
      <w:r w:rsidDel="004E4B62">
        <w:rPr>
          <w:rFonts w:eastAsia="宋体"/>
          <w:color w:val="000000" w:themeColor="text1"/>
          <w:sz w:val="18"/>
          <w:lang w:val="en-US" w:eastAsia="zh-CN"/>
        </w:rPr>
        <w:t xml:space="preserve"> </w:t>
      </w:r>
    </w:p>
    <w:p w14:paraId="543D6ADE" w14:textId="714D4F89" w:rsidR="00851418" w:rsidRPr="000F4E43" w:rsidRDefault="00851418" w:rsidP="00851418">
      <w:pPr>
        <w:pStyle w:val="a7"/>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WG2 </w:t>
      </w:r>
      <w:r>
        <w:rPr>
          <w:rFonts w:cs="Arial"/>
          <w:bCs/>
          <w:sz w:val="24"/>
          <w:szCs w:val="24"/>
        </w:rPr>
        <w:t>Meeting #121bis-e</w:t>
      </w:r>
      <w:r w:rsidRPr="000F4E43">
        <w:rPr>
          <w:rFonts w:cs="Arial"/>
          <w:bCs/>
          <w:sz w:val="24"/>
          <w:szCs w:val="24"/>
        </w:rPr>
        <w:tab/>
      </w:r>
      <w:r w:rsidRPr="00751EBD">
        <w:rPr>
          <w:rFonts w:cs="Arial"/>
          <w:bCs/>
          <w:sz w:val="24"/>
          <w:szCs w:val="24"/>
        </w:rPr>
        <w:t>R</w:t>
      </w:r>
      <w:r>
        <w:rPr>
          <w:rFonts w:cs="Arial"/>
          <w:bCs/>
          <w:sz w:val="24"/>
          <w:szCs w:val="24"/>
        </w:rPr>
        <w:t>2</w:t>
      </w:r>
      <w:r w:rsidRPr="00751EBD">
        <w:rPr>
          <w:rFonts w:cs="Arial"/>
          <w:bCs/>
          <w:sz w:val="24"/>
          <w:szCs w:val="24"/>
        </w:rPr>
        <w:t>-2</w:t>
      </w:r>
      <w:r>
        <w:rPr>
          <w:rFonts w:cs="Arial"/>
          <w:bCs/>
          <w:sz w:val="24"/>
          <w:szCs w:val="24"/>
        </w:rPr>
        <w:t>xxxxxx</w:t>
      </w:r>
    </w:p>
    <w:p w14:paraId="04AC0F16" w14:textId="77777777" w:rsidR="00851418" w:rsidRDefault="00851418" w:rsidP="00851418">
      <w:pPr>
        <w:pStyle w:val="CRCoverPage"/>
        <w:tabs>
          <w:tab w:val="right" w:pos="9639"/>
        </w:tabs>
        <w:spacing w:after="0"/>
        <w:jc w:val="both"/>
        <w:rPr>
          <w:rFonts w:eastAsia="宋体"/>
          <w:b/>
          <w:noProof/>
          <w:sz w:val="24"/>
        </w:rPr>
      </w:pPr>
      <w:r>
        <w:rPr>
          <w:b/>
          <w:noProof/>
          <w:sz w:val="24"/>
        </w:rPr>
        <w:t>Online</w:t>
      </w:r>
      <w:r w:rsidRPr="00E20730">
        <w:rPr>
          <w:b/>
          <w:noProof/>
          <w:sz w:val="24"/>
        </w:rPr>
        <w:t xml:space="preserve">, </w:t>
      </w:r>
      <w:r>
        <w:rPr>
          <w:b/>
          <w:noProof/>
          <w:sz w:val="24"/>
        </w:rPr>
        <w:t>17</w:t>
      </w:r>
      <w:r w:rsidRPr="00381E4A">
        <w:rPr>
          <w:b/>
          <w:noProof/>
          <w:sz w:val="24"/>
          <w:vertAlign w:val="superscript"/>
        </w:rPr>
        <w:t>th</w:t>
      </w:r>
      <w:r>
        <w:rPr>
          <w:b/>
          <w:noProof/>
          <w:sz w:val="24"/>
        </w:rPr>
        <w:t xml:space="preserve"> – 26</w:t>
      </w:r>
      <w:r>
        <w:rPr>
          <w:b/>
          <w:noProof/>
          <w:sz w:val="24"/>
          <w:vertAlign w:val="superscript"/>
        </w:rPr>
        <w:t>th</w:t>
      </w:r>
      <w:r>
        <w:rPr>
          <w:b/>
          <w:noProof/>
          <w:sz w:val="24"/>
        </w:rPr>
        <w:t xml:space="preserve">  April</w:t>
      </w:r>
      <w:r w:rsidRPr="00E20730">
        <w:rPr>
          <w:b/>
          <w:noProof/>
          <w:sz w:val="24"/>
        </w:rPr>
        <w:t>, 202</w:t>
      </w:r>
      <w:r>
        <w:rPr>
          <w:b/>
          <w:noProof/>
          <w:sz w:val="24"/>
        </w:rPr>
        <w:t>3</w:t>
      </w:r>
    </w:p>
    <w:p w14:paraId="667AF9CF" w14:textId="77777777" w:rsidR="00851418" w:rsidRPr="00851418" w:rsidRDefault="00851418" w:rsidP="00851418">
      <w:pPr>
        <w:rPr>
          <w:rFonts w:ascii="Arial" w:hAnsi="Arial" w:cs="Arial"/>
        </w:rPr>
      </w:pPr>
    </w:p>
    <w:p w14:paraId="16CE79BB" w14:textId="3B2477B9" w:rsidR="00851418" w:rsidRPr="004E3939" w:rsidRDefault="00851418" w:rsidP="00851418">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LS on PRACH coverage enhancements</w:t>
      </w:r>
    </w:p>
    <w:p w14:paraId="23AFF9BB" w14:textId="77777777" w:rsidR="00851418" w:rsidRPr="004E3939" w:rsidRDefault="00851418" w:rsidP="00851418">
      <w:pPr>
        <w:spacing w:after="60"/>
        <w:ind w:left="1985" w:hanging="1985"/>
        <w:rPr>
          <w:rFonts w:ascii="Arial" w:hAnsi="Arial" w:cs="Arial"/>
          <w:b/>
          <w:bCs/>
          <w:sz w:val="22"/>
          <w:szCs w:val="22"/>
        </w:rPr>
      </w:pPr>
      <w:bookmarkStart w:id="27" w:name="OLE_LINK59"/>
      <w:bookmarkStart w:id="28" w:name="OLE_LINK60"/>
      <w:bookmarkStart w:id="29" w:name="OLE_LINK61"/>
      <w:r w:rsidRPr="004E3939">
        <w:rPr>
          <w:rFonts w:ascii="Arial" w:hAnsi="Arial" w:cs="Arial"/>
          <w:b/>
          <w:sz w:val="22"/>
          <w:szCs w:val="22"/>
        </w:rPr>
        <w:t>Release:</w:t>
      </w:r>
      <w:r w:rsidRPr="004E3939">
        <w:rPr>
          <w:rFonts w:ascii="Arial" w:hAnsi="Arial" w:cs="Arial"/>
          <w:b/>
          <w:bCs/>
          <w:sz w:val="22"/>
          <w:szCs w:val="22"/>
        </w:rPr>
        <w:tab/>
      </w:r>
      <w:r w:rsidRPr="00D54A67">
        <w:rPr>
          <w:rFonts w:ascii="Arial" w:hAnsi="Arial" w:cs="Arial"/>
          <w:b/>
          <w:bCs/>
          <w:sz w:val="22"/>
          <w:szCs w:val="22"/>
        </w:rPr>
        <w:t>Release 18</w:t>
      </w:r>
    </w:p>
    <w:bookmarkEnd w:id="27"/>
    <w:bookmarkEnd w:id="28"/>
    <w:bookmarkEnd w:id="29"/>
    <w:p w14:paraId="310C45CA" w14:textId="5953A6E8" w:rsidR="00851418" w:rsidRPr="00B97703" w:rsidRDefault="00851418" w:rsidP="00851418">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851418">
        <w:rPr>
          <w:rFonts w:ascii="Arial" w:hAnsi="Arial" w:cs="Arial"/>
          <w:b/>
          <w:bCs/>
          <w:sz w:val="22"/>
          <w:szCs w:val="22"/>
        </w:rPr>
        <w:t>NR_cov_enh2-Core</w:t>
      </w:r>
    </w:p>
    <w:p w14:paraId="3EDE1B78" w14:textId="77777777" w:rsidR="00851418" w:rsidRPr="004E3939" w:rsidRDefault="00851418" w:rsidP="00851418">
      <w:pPr>
        <w:spacing w:after="60"/>
        <w:ind w:left="1985" w:hanging="1985"/>
        <w:rPr>
          <w:rFonts w:ascii="Arial" w:hAnsi="Arial" w:cs="Arial"/>
          <w:b/>
          <w:sz w:val="22"/>
          <w:szCs w:val="22"/>
        </w:rPr>
      </w:pPr>
    </w:p>
    <w:p w14:paraId="69D09033" w14:textId="4B15D606" w:rsidR="00851418" w:rsidRPr="00412CCB" w:rsidRDefault="00851418" w:rsidP="00851418">
      <w:pPr>
        <w:pStyle w:val="Source"/>
        <w:rPr>
          <w:sz w:val="22"/>
          <w:szCs w:val="22"/>
        </w:rPr>
      </w:pPr>
      <w:r w:rsidRPr="00DA53A0">
        <w:rPr>
          <w:sz w:val="22"/>
          <w:szCs w:val="22"/>
        </w:rPr>
        <w:t>Source:</w:t>
      </w:r>
      <w:r w:rsidRPr="00DA53A0">
        <w:rPr>
          <w:sz w:val="22"/>
          <w:szCs w:val="22"/>
        </w:rPr>
        <w:tab/>
      </w:r>
      <w:r w:rsidRPr="00940FB8">
        <w:rPr>
          <w:sz w:val="22"/>
          <w:szCs w:val="22"/>
          <w:highlight w:val="yellow"/>
        </w:rPr>
        <w:t>Huawei [To Be RAN2]</w:t>
      </w:r>
    </w:p>
    <w:p w14:paraId="0138EAEB" w14:textId="023C1E7F" w:rsidR="00851418" w:rsidRPr="004E3939" w:rsidRDefault="00851418" w:rsidP="00851418">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RAN1</w:t>
      </w:r>
    </w:p>
    <w:p w14:paraId="7F98EC8B" w14:textId="77777777" w:rsidR="00851418" w:rsidRPr="004E3939" w:rsidRDefault="00851418" w:rsidP="00851418">
      <w:pPr>
        <w:spacing w:after="60"/>
        <w:ind w:left="1985" w:hanging="1985"/>
        <w:rPr>
          <w:rFonts w:ascii="Arial" w:hAnsi="Arial" w:cs="Arial"/>
          <w:b/>
          <w:bCs/>
          <w:sz w:val="22"/>
          <w:szCs w:val="22"/>
        </w:rPr>
      </w:pPr>
      <w:bookmarkStart w:id="30" w:name="OLE_LINK45"/>
      <w:bookmarkStart w:id="31" w:name="OLE_LINK46"/>
      <w:r w:rsidRPr="004E3939">
        <w:rPr>
          <w:rFonts w:ascii="Arial" w:hAnsi="Arial" w:cs="Arial"/>
          <w:b/>
          <w:sz w:val="22"/>
          <w:szCs w:val="22"/>
        </w:rPr>
        <w:t>Cc:</w:t>
      </w:r>
      <w:r w:rsidRPr="004E3939">
        <w:rPr>
          <w:rFonts w:ascii="Arial" w:hAnsi="Arial" w:cs="Arial"/>
          <w:b/>
          <w:bCs/>
          <w:sz w:val="22"/>
          <w:szCs w:val="22"/>
        </w:rPr>
        <w:tab/>
      </w:r>
    </w:p>
    <w:bookmarkEnd w:id="30"/>
    <w:bookmarkEnd w:id="31"/>
    <w:p w14:paraId="28B79306" w14:textId="77777777" w:rsidR="00851418" w:rsidRDefault="00851418" w:rsidP="00851418">
      <w:pPr>
        <w:spacing w:after="60"/>
        <w:ind w:left="1985" w:hanging="1985"/>
        <w:rPr>
          <w:rFonts w:ascii="Arial" w:hAnsi="Arial" w:cs="Arial"/>
          <w:bCs/>
        </w:rPr>
      </w:pPr>
    </w:p>
    <w:p w14:paraId="25901C3B" w14:textId="4C092714" w:rsidR="00851418" w:rsidRDefault="00851418" w:rsidP="0085141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Chong Lou</w:t>
      </w:r>
    </w:p>
    <w:p w14:paraId="2497CF1D" w14:textId="2AC59201" w:rsidR="00851418" w:rsidRDefault="00851418" w:rsidP="00851418">
      <w:pPr>
        <w:spacing w:after="60"/>
        <w:ind w:left="1985" w:hanging="1985"/>
        <w:rPr>
          <w:rFonts w:ascii="Arial" w:hAnsi="Arial" w:cs="Arial"/>
          <w:b/>
          <w:bCs/>
          <w:sz w:val="22"/>
          <w:szCs w:val="22"/>
        </w:rPr>
      </w:pPr>
      <w:r>
        <w:rPr>
          <w:rFonts w:ascii="Arial" w:hAnsi="Arial" w:cs="Arial"/>
          <w:b/>
          <w:bCs/>
          <w:sz w:val="22"/>
          <w:szCs w:val="22"/>
        </w:rPr>
        <w:tab/>
      </w:r>
      <w:proofErr w:type="spellStart"/>
      <w:proofErr w:type="gramStart"/>
      <w:r>
        <w:rPr>
          <w:rFonts w:ascii="Arial" w:hAnsi="Arial" w:cs="Arial"/>
          <w:b/>
          <w:bCs/>
          <w:sz w:val="22"/>
          <w:szCs w:val="22"/>
        </w:rPr>
        <w:t>louchong</w:t>
      </w:r>
      <w:proofErr w:type="spellEnd"/>
      <w:proofErr w:type="gramEnd"/>
      <w:r>
        <w:rPr>
          <w:rFonts w:ascii="Arial" w:hAnsi="Arial" w:cs="Arial"/>
          <w:b/>
          <w:bCs/>
          <w:sz w:val="22"/>
          <w:szCs w:val="22"/>
        </w:rPr>
        <w:t xml:space="preserve"> (at) huawei.com</w:t>
      </w:r>
    </w:p>
    <w:p w14:paraId="6EF1508B" w14:textId="77777777" w:rsidR="00851418" w:rsidRPr="004E3939" w:rsidRDefault="00851418" w:rsidP="00851418">
      <w:pPr>
        <w:spacing w:after="60"/>
        <w:ind w:left="1985" w:hanging="1985"/>
        <w:rPr>
          <w:rFonts w:ascii="Arial" w:hAnsi="Arial" w:cs="Arial"/>
          <w:b/>
          <w:bCs/>
          <w:sz w:val="22"/>
          <w:szCs w:val="22"/>
        </w:rPr>
      </w:pPr>
    </w:p>
    <w:p w14:paraId="3AABC980" w14:textId="77777777" w:rsidR="00851418" w:rsidRPr="00383545" w:rsidRDefault="00851418" w:rsidP="00851418">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d"/>
            <w:rFonts w:ascii="Arial" w:hAnsi="Arial" w:cs="Arial"/>
            <w:b/>
            <w:sz w:val="22"/>
            <w:szCs w:val="22"/>
          </w:rPr>
          <w:t>mailto:3GPPLiaison@etsi.org</w:t>
        </w:r>
      </w:hyperlink>
    </w:p>
    <w:p w14:paraId="6B5E07A4" w14:textId="77777777" w:rsidR="00851418" w:rsidRDefault="00851418" w:rsidP="00851418">
      <w:pPr>
        <w:spacing w:after="60"/>
        <w:ind w:left="1985" w:hanging="1985"/>
        <w:rPr>
          <w:rFonts w:ascii="Arial" w:hAnsi="Arial" w:cs="Arial"/>
          <w:b/>
        </w:rPr>
      </w:pPr>
    </w:p>
    <w:p w14:paraId="11581E1C" w14:textId="77777777" w:rsidR="00851418" w:rsidRDefault="00851418" w:rsidP="00851418">
      <w:pPr>
        <w:spacing w:after="60"/>
        <w:ind w:left="1985" w:hanging="1985"/>
        <w:rPr>
          <w:rFonts w:ascii="Arial" w:hAnsi="Arial" w:cs="Arial"/>
        </w:rPr>
      </w:pPr>
      <w:r>
        <w:rPr>
          <w:rFonts w:ascii="Arial" w:hAnsi="Arial" w:cs="Arial"/>
          <w:b/>
        </w:rPr>
        <w:t>Attachments:</w:t>
      </w:r>
      <w:r>
        <w:rPr>
          <w:rFonts w:ascii="Arial" w:hAnsi="Arial" w:cs="Arial"/>
          <w:bCs/>
        </w:rPr>
        <w:tab/>
      </w:r>
    </w:p>
    <w:p w14:paraId="7C87D1A3" w14:textId="77777777" w:rsidR="00851418" w:rsidRDefault="00851418" w:rsidP="00851418">
      <w:pPr>
        <w:pStyle w:val="10"/>
      </w:pPr>
      <w:r>
        <w:t>1</w:t>
      </w:r>
      <w:r>
        <w:tab/>
        <w:t>Overall description</w:t>
      </w:r>
    </w:p>
    <w:p w14:paraId="018266A2" w14:textId="6A8F92C4" w:rsidR="00851418" w:rsidRDefault="00851418" w:rsidP="00851418">
      <w:pPr>
        <w:rPr>
          <w:rFonts w:ascii="Arial" w:hAnsi="Arial" w:cs="Arial"/>
          <w:lang w:eastAsia="zh-CN"/>
        </w:rPr>
      </w:pPr>
      <w:r>
        <w:rPr>
          <w:rFonts w:ascii="Arial" w:hAnsi="Arial" w:cs="Arial"/>
          <w:lang w:eastAsia="zh-CN"/>
        </w:rPr>
        <w:t xml:space="preserve">RAN2 discussed RAN2 impacts of PRACH coverage enhancement with the following agreements and also some </w:t>
      </w:r>
      <w:r w:rsidR="004A2664">
        <w:rPr>
          <w:rFonts w:ascii="Arial" w:hAnsi="Arial" w:cs="Arial"/>
          <w:lang w:eastAsia="zh-CN"/>
        </w:rPr>
        <w:t>checking points</w:t>
      </w:r>
      <w:r>
        <w:rPr>
          <w:rFonts w:ascii="Arial" w:hAnsi="Arial" w:cs="Arial"/>
          <w:lang w:eastAsia="zh-CN"/>
        </w:rPr>
        <w:t xml:space="preserve"> are identified. </w:t>
      </w:r>
    </w:p>
    <w:tbl>
      <w:tblPr>
        <w:tblStyle w:val="af4"/>
        <w:tblW w:w="0" w:type="auto"/>
        <w:tblLook w:val="04A0" w:firstRow="1" w:lastRow="0" w:firstColumn="1" w:lastColumn="0" w:noHBand="0" w:noVBand="1"/>
      </w:tblPr>
      <w:tblGrid>
        <w:gridCol w:w="9631"/>
      </w:tblGrid>
      <w:tr w:rsidR="00851418" w14:paraId="1DC2C5CB" w14:textId="77777777" w:rsidTr="00851418">
        <w:tc>
          <w:tcPr>
            <w:tcW w:w="9631" w:type="dxa"/>
          </w:tcPr>
          <w:p w14:paraId="2A24FB66" w14:textId="77777777" w:rsidR="00851418" w:rsidRPr="00557C0F" w:rsidRDefault="00851418" w:rsidP="00851418">
            <w:pPr>
              <w:rPr>
                <w:rFonts w:ascii="Arial" w:hAnsi="Arial" w:cs="Arial"/>
                <w:lang w:eastAsia="zh-CN"/>
              </w:rPr>
            </w:pPr>
            <w:r w:rsidRPr="00557C0F">
              <w:rPr>
                <w:rFonts w:ascii="Arial" w:hAnsi="Arial" w:cs="Arial"/>
                <w:lang w:eastAsia="zh-CN"/>
              </w:rPr>
              <w:t xml:space="preserve">RAN2 assumes that MSG1 repetition can be applicable to all 4-step CBRA procedures. </w:t>
            </w:r>
          </w:p>
          <w:p w14:paraId="67CD3797" w14:textId="77777777" w:rsidR="00851418" w:rsidRPr="00557C0F" w:rsidRDefault="00851418" w:rsidP="00851418">
            <w:pPr>
              <w:rPr>
                <w:rFonts w:ascii="Arial" w:hAnsi="Arial" w:cs="Arial"/>
                <w:lang w:eastAsia="zh-CN"/>
              </w:rPr>
            </w:pPr>
            <w:r w:rsidRPr="00557C0F">
              <w:rPr>
                <w:rFonts w:ascii="Arial" w:hAnsi="Arial" w:cs="Arial"/>
                <w:lang w:eastAsia="zh-CN"/>
              </w:rPr>
              <w:lastRenderedPageBreak/>
              <w:t>RAN2 assumes that CFRA with MSG1 repetition is with low priority and pending to RAN1.</w:t>
            </w:r>
          </w:p>
          <w:p w14:paraId="46DA9D42" w14:textId="77777777" w:rsidR="00851418" w:rsidRPr="00557C0F" w:rsidRDefault="00851418" w:rsidP="00851418">
            <w:pPr>
              <w:rPr>
                <w:rFonts w:ascii="Arial" w:hAnsi="Arial" w:cs="Arial"/>
                <w:lang w:eastAsia="zh-CN"/>
              </w:rPr>
            </w:pPr>
            <w:r w:rsidRPr="00557C0F">
              <w:rPr>
                <w:rFonts w:ascii="Arial" w:hAnsi="Arial" w:cs="Arial" w:hint="eastAsia"/>
                <w:lang w:eastAsia="zh-CN"/>
              </w:rPr>
              <w:t>R</w:t>
            </w:r>
            <w:r w:rsidRPr="00557C0F">
              <w:rPr>
                <w:rFonts w:ascii="Arial" w:hAnsi="Arial" w:cs="Arial"/>
                <w:lang w:eastAsia="zh-CN"/>
              </w:rPr>
              <w:t xml:space="preserve">AN2 aims to reuse the R17 RA partitioning framework for R18 MSG1 repetition as much as possible. </w:t>
            </w:r>
          </w:p>
          <w:p w14:paraId="4BCFBB0D" w14:textId="0BCB7222" w:rsidR="00851418" w:rsidRPr="00C87045" w:rsidRDefault="00851418" w:rsidP="00851418">
            <w:pPr>
              <w:rPr>
                <w:rFonts w:ascii="Arial" w:hAnsi="Arial" w:cs="Arial"/>
                <w:color w:val="FF0000"/>
                <w:lang w:eastAsia="zh-CN"/>
              </w:rPr>
            </w:pPr>
            <w:bookmarkStart w:id="32" w:name="_GoBack"/>
            <w:r w:rsidRPr="00C87045">
              <w:rPr>
                <w:rFonts w:ascii="Arial" w:hAnsi="Arial" w:cs="Arial" w:hint="eastAsia"/>
                <w:color w:val="FF0000"/>
                <w:lang w:eastAsia="zh-CN"/>
              </w:rPr>
              <w:t>R</w:t>
            </w:r>
            <w:r w:rsidRPr="00C87045">
              <w:rPr>
                <w:rFonts w:ascii="Arial" w:hAnsi="Arial" w:cs="Arial"/>
                <w:color w:val="FF0000"/>
                <w:lang w:eastAsia="zh-CN"/>
              </w:rPr>
              <w:t>AN2 assumes that multiple SSB-RSRP threshold(s) can be configured corresponding to different PRACH resources, which are used to differentiate between different MSG1 repetition number</w:t>
            </w:r>
            <w:r w:rsidR="00792F84" w:rsidRPr="00C87045">
              <w:rPr>
                <w:rFonts w:ascii="Arial" w:hAnsi="Arial" w:cs="Arial"/>
                <w:color w:val="FF0000"/>
                <w:lang w:eastAsia="zh-CN"/>
              </w:rPr>
              <w:t>s, which can be further checked by RAN1.</w:t>
            </w:r>
          </w:p>
          <w:bookmarkEnd w:id="32"/>
          <w:p w14:paraId="7B47C5E6" w14:textId="690002E1" w:rsidR="00851418" w:rsidRPr="00557C0F" w:rsidRDefault="00851418" w:rsidP="00851418">
            <w:pPr>
              <w:rPr>
                <w:rFonts w:ascii="Arial" w:hAnsi="Arial" w:cs="Arial"/>
                <w:lang w:eastAsia="zh-CN"/>
              </w:rPr>
            </w:pPr>
            <w:r w:rsidRPr="00557C0F">
              <w:rPr>
                <w:rFonts w:ascii="Arial" w:hAnsi="Arial" w:cs="Arial"/>
                <w:lang w:eastAsia="zh-CN"/>
              </w:rPr>
              <w:t>For</w:t>
            </w:r>
            <w:r w:rsidR="00716AE5">
              <w:rPr>
                <w:rFonts w:ascii="Arial" w:hAnsi="Arial" w:cs="Arial"/>
                <w:lang w:eastAsia="zh-CN"/>
              </w:rPr>
              <w:t xml:space="preserve"> a dedicated BWP configured with only </w:t>
            </w:r>
            <w:r w:rsidRPr="00557C0F">
              <w:rPr>
                <w:rFonts w:ascii="Arial" w:hAnsi="Arial" w:cs="Arial"/>
                <w:lang w:eastAsia="zh-CN"/>
              </w:rPr>
              <w:t xml:space="preserve">R18 CE RA resources, the threshold(s) are not configured </w:t>
            </w:r>
            <w:r w:rsidR="00716AE5">
              <w:rPr>
                <w:rFonts w:ascii="Arial" w:hAnsi="Arial" w:cs="Arial"/>
                <w:lang w:eastAsia="zh-CN"/>
              </w:rPr>
              <w:t xml:space="preserve">and the UE can only trigger </w:t>
            </w:r>
            <w:r w:rsidRPr="00557C0F">
              <w:rPr>
                <w:rFonts w:ascii="Arial" w:hAnsi="Arial" w:cs="Arial"/>
                <w:lang w:eastAsia="zh-CN"/>
              </w:rPr>
              <w:t>R18 CE RA</w:t>
            </w:r>
            <w:r w:rsidR="00716AE5">
              <w:rPr>
                <w:rFonts w:ascii="Arial" w:hAnsi="Arial" w:cs="Arial"/>
                <w:lang w:eastAsia="zh-CN"/>
              </w:rPr>
              <w:t xml:space="preserve"> on this BWP</w:t>
            </w:r>
            <w:r w:rsidRPr="00557C0F">
              <w:rPr>
                <w:rFonts w:ascii="Arial" w:hAnsi="Arial" w:cs="Arial"/>
                <w:lang w:eastAsia="zh-CN"/>
              </w:rPr>
              <w:t>.</w:t>
            </w:r>
          </w:p>
          <w:p w14:paraId="0B800324" w14:textId="77777777" w:rsidR="00851418" w:rsidRPr="00557C0F" w:rsidRDefault="00851418" w:rsidP="00851418">
            <w:pPr>
              <w:rPr>
                <w:rFonts w:ascii="Arial" w:hAnsi="Arial" w:cs="Arial"/>
                <w:lang w:eastAsia="zh-CN"/>
              </w:rPr>
            </w:pPr>
            <w:r w:rsidRPr="00557C0F">
              <w:rPr>
                <w:rFonts w:ascii="Arial" w:hAnsi="Arial" w:cs="Arial"/>
                <w:lang w:eastAsia="zh-CN"/>
              </w:rPr>
              <w:t xml:space="preserve">The UE determines whether to initiate RA with MSG1 repetition with a particular repetition number is based on SSB-RSRP and configured threshold(s) for R18 CE. </w:t>
            </w:r>
          </w:p>
          <w:p w14:paraId="490535D9" w14:textId="75130432" w:rsidR="00851418" w:rsidRPr="00557C0F" w:rsidRDefault="00851418" w:rsidP="00851418">
            <w:pPr>
              <w:rPr>
                <w:rFonts w:ascii="Arial" w:hAnsi="Arial" w:cs="Arial"/>
                <w:lang w:eastAsia="zh-CN"/>
              </w:rPr>
            </w:pPr>
            <w:r w:rsidRPr="00557C0F">
              <w:rPr>
                <w:rFonts w:ascii="Arial" w:hAnsi="Arial" w:cs="Arial"/>
                <w:lang w:eastAsia="zh-CN"/>
              </w:rPr>
              <w:t xml:space="preserve">Once CE RA with MSG1 repetition is </w:t>
            </w:r>
            <w:r w:rsidR="00372DEE">
              <w:rPr>
                <w:rFonts w:ascii="Arial" w:hAnsi="Arial" w:cs="Arial"/>
                <w:lang w:eastAsia="zh-CN"/>
              </w:rPr>
              <w:t>determined</w:t>
            </w:r>
            <w:r w:rsidRPr="00557C0F">
              <w:rPr>
                <w:rFonts w:ascii="Arial" w:hAnsi="Arial" w:cs="Arial"/>
                <w:lang w:eastAsia="zh-CN"/>
              </w:rPr>
              <w:t>, the UE will continue selecting the RA resource set for MSG1 repetition in the same RA procedure until RA failure, i.e. RA type switch to either non-CE RA or CE RA with MSG3 repetition is not supported</w:t>
            </w:r>
            <w:r w:rsidRPr="00557C0F">
              <w:rPr>
                <w:rFonts w:ascii="Arial" w:hAnsi="Arial" w:cs="Arial" w:hint="eastAsia"/>
                <w:lang w:eastAsia="zh-CN"/>
              </w:rPr>
              <w:t>.</w:t>
            </w:r>
          </w:p>
          <w:p w14:paraId="67EFA164" w14:textId="5BE416A0" w:rsidR="00851418" w:rsidRPr="00557C0F" w:rsidRDefault="00851418" w:rsidP="00851418">
            <w:pPr>
              <w:rPr>
                <w:rFonts w:ascii="Arial" w:hAnsi="Arial" w:cs="Arial"/>
                <w:lang w:eastAsia="zh-CN"/>
              </w:rPr>
            </w:pPr>
            <w:r w:rsidRPr="00557C0F">
              <w:rPr>
                <w:rFonts w:ascii="Arial" w:hAnsi="Arial" w:cs="Arial"/>
                <w:lang w:eastAsia="zh-CN"/>
              </w:rPr>
              <w:t xml:space="preserve">RAN2 assumes that the </w:t>
            </w:r>
            <w:r w:rsidRPr="00557C0F">
              <w:rPr>
                <w:rFonts w:ascii="Arial" w:hAnsi="Arial" w:cs="Arial" w:hint="eastAsia"/>
                <w:lang w:eastAsia="zh-CN"/>
              </w:rPr>
              <w:t>U</w:t>
            </w:r>
            <w:r w:rsidRPr="00557C0F">
              <w:rPr>
                <w:rFonts w:ascii="Arial" w:hAnsi="Arial" w:cs="Arial"/>
                <w:lang w:eastAsia="zh-CN"/>
              </w:rPr>
              <w:t xml:space="preserve">E starts or restarts </w:t>
            </w:r>
            <w:proofErr w:type="spellStart"/>
            <w:r w:rsidRPr="00940FB8">
              <w:rPr>
                <w:rFonts w:ascii="Arial" w:hAnsi="Arial" w:cs="Arial"/>
                <w:i/>
                <w:lang w:eastAsia="zh-CN"/>
              </w:rPr>
              <w:t>ra-ResponseWindow</w:t>
            </w:r>
            <w:proofErr w:type="spellEnd"/>
            <w:r w:rsidRPr="00557C0F">
              <w:rPr>
                <w:rFonts w:ascii="Arial" w:hAnsi="Arial" w:cs="Arial"/>
                <w:lang w:eastAsia="zh-CN"/>
              </w:rPr>
              <w:t xml:space="preserve"> in the first symbol after the end of all repetitions of the </w:t>
            </w:r>
            <w:r w:rsidR="009376C9">
              <w:rPr>
                <w:rFonts w:ascii="Arial" w:hAnsi="Arial" w:cs="Arial"/>
                <w:lang w:eastAsia="zh-CN"/>
              </w:rPr>
              <w:t>MSG1</w:t>
            </w:r>
            <w:r w:rsidRPr="00557C0F">
              <w:rPr>
                <w:rFonts w:ascii="Arial" w:hAnsi="Arial" w:cs="Arial"/>
                <w:lang w:eastAsia="zh-CN"/>
              </w:rPr>
              <w:t xml:space="preserve"> transmission.</w:t>
            </w:r>
          </w:p>
          <w:p w14:paraId="6F0F782E" w14:textId="77777777" w:rsidR="00851418" w:rsidRPr="00557C0F" w:rsidRDefault="00851418" w:rsidP="00851418">
            <w:pPr>
              <w:rPr>
                <w:rFonts w:ascii="Arial" w:hAnsi="Arial" w:cs="Arial"/>
                <w:lang w:eastAsia="zh-CN"/>
              </w:rPr>
            </w:pPr>
            <w:r w:rsidRPr="00557C0F">
              <w:rPr>
                <w:rFonts w:ascii="Arial" w:hAnsi="Arial" w:cs="Arial"/>
                <w:lang w:eastAsia="zh-CN"/>
              </w:rPr>
              <w:t xml:space="preserve">On determining </w:t>
            </w:r>
            <w:r w:rsidRPr="00557C0F">
              <w:rPr>
                <w:rFonts w:ascii="Arial" w:hAnsi="Arial" w:cs="Arial" w:hint="eastAsia"/>
                <w:lang w:eastAsia="zh-CN"/>
              </w:rPr>
              <w:t>R</w:t>
            </w:r>
            <w:r w:rsidRPr="00557C0F">
              <w:rPr>
                <w:rFonts w:ascii="Arial" w:hAnsi="Arial" w:cs="Arial"/>
                <w:lang w:eastAsia="zh-CN"/>
              </w:rPr>
              <w:t xml:space="preserve">A-RNTI with MSG1 repetition, RAN2 waits for RAN1 progress. </w:t>
            </w:r>
          </w:p>
          <w:p w14:paraId="3F826A68" w14:textId="77777777" w:rsidR="00851418" w:rsidRDefault="00851418" w:rsidP="00851418">
            <w:pPr>
              <w:rPr>
                <w:rFonts w:ascii="Arial" w:hAnsi="Arial" w:cs="Arial"/>
                <w:lang w:eastAsia="zh-CN"/>
              </w:rPr>
            </w:pPr>
            <w:r w:rsidRPr="00557C0F">
              <w:rPr>
                <w:rFonts w:ascii="Arial" w:hAnsi="Arial" w:cs="Arial"/>
                <w:lang w:eastAsia="zh-CN"/>
              </w:rPr>
              <w:t>From MAC perspective, the UE will increase PREAMBLE_POWER_RAMPING_COUNTER by one only for bundle retransmission of MSG1 repetition, i.e. UE does not increase PREAMBLE_POWER_RAMPING_COUNTER by one within a bundle of MSG1 repetition</w:t>
            </w:r>
            <w:r w:rsidRPr="00557C0F">
              <w:rPr>
                <w:rFonts w:ascii="Arial" w:hAnsi="Arial" w:cs="Arial" w:hint="eastAsia"/>
                <w:lang w:eastAsia="zh-CN"/>
              </w:rPr>
              <w:t>.</w:t>
            </w:r>
          </w:p>
          <w:p w14:paraId="4545CEE4" w14:textId="0EF25952" w:rsidR="004B5CA7" w:rsidRPr="00C87045" w:rsidRDefault="004B5CA7" w:rsidP="00851418">
            <w:pPr>
              <w:rPr>
                <w:rFonts w:ascii="Arial" w:hAnsi="Arial" w:cs="Arial"/>
                <w:color w:val="FF0000"/>
                <w:lang w:eastAsia="zh-CN"/>
              </w:rPr>
            </w:pPr>
            <w:r w:rsidRPr="00C87045">
              <w:rPr>
                <w:rFonts w:ascii="Arial" w:hAnsi="Arial" w:cs="Arial"/>
                <w:color w:val="FF0000"/>
                <w:lang w:eastAsia="zh-CN"/>
              </w:rPr>
              <w:t>How to calculate the PREAMBLE_RECEIVED_TARGET_POWER for MSG1 repetition needs further RAN1 inputs.</w:t>
            </w:r>
          </w:p>
          <w:p w14:paraId="0C330E93" w14:textId="3A5C7499" w:rsidR="00851418" w:rsidRPr="00940FB8" w:rsidRDefault="00792F84" w:rsidP="00851418">
            <w:pPr>
              <w:rPr>
                <w:rFonts w:ascii="Arial" w:eastAsiaTheme="minorEastAsia" w:hAnsi="Arial" w:cs="Arial"/>
                <w:lang w:eastAsia="zh-CN"/>
              </w:rPr>
            </w:pPr>
            <w:r w:rsidRPr="00C87045">
              <w:rPr>
                <w:rFonts w:ascii="Arial" w:hAnsi="Arial" w:cs="Arial"/>
                <w:color w:val="FF0000"/>
                <w:lang w:eastAsia="zh-CN"/>
              </w:rPr>
              <w:t xml:space="preserve">RAN2 assumes that both PRACH resources of MSG1 repetition and MSG3 repetition can be configured simultaneously and the UE, and the relevant procedure of co-existence can be FFS, </w:t>
            </w:r>
            <w:r w:rsidRPr="00940FB8">
              <w:rPr>
                <w:rFonts w:ascii="Arial" w:hAnsi="Arial" w:cs="Arial"/>
                <w:color w:val="FF0000"/>
                <w:lang w:eastAsia="zh-CN"/>
              </w:rPr>
              <w:t>which can be further checked by RAN1.</w:t>
            </w:r>
          </w:p>
        </w:tc>
      </w:tr>
    </w:tbl>
    <w:p w14:paraId="5F4EE872" w14:textId="77777777" w:rsidR="00851418" w:rsidRPr="00940FB8" w:rsidRDefault="00851418" w:rsidP="00851418">
      <w:pPr>
        <w:rPr>
          <w:rFonts w:ascii="Arial" w:eastAsiaTheme="minorEastAsia" w:hAnsi="Arial" w:cs="Arial"/>
          <w:lang w:eastAsia="zh-CN"/>
        </w:rPr>
      </w:pPr>
    </w:p>
    <w:p w14:paraId="713837A0" w14:textId="77777777" w:rsidR="00851418" w:rsidRDefault="00851418" w:rsidP="00851418">
      <w:pPr>
        <w:pStyle w:val="10"/>
      </w:pPr>
      <w:r>
        <w:t>2</w:t>
      </w:r>
      <w:r>
        <w:tab/>
        <w:t>Actions</w:t>
      </w:r>
    </w:p>
    <w:p w14:paraId="14BAE9A4" w14:textId="1608D8C1" w:rsidR="00851418" w:rsidRDefault="00851418" w:rsidP="00851418">
      <w:pPr>
        <w:spacing w:after="120"/>
        <w:ind w:left="1985" w:hanging="1985"/>
        <w:rPr>
          <w:rFonts w:ascii="Arial" w:hAnsi="Arial" w:cs="Arial"/>
          <w:b/>
        </w:rPr>
      </w:pPr>
      <w:r w:rsidRPr="00050028">
        <w:rPr>
          <w:rFonts w:ascii="Arial" w:hAnsi="Arial" w:cs="Arial"/>
          <w:b/>
        </w:rPr>
        <w:t xml:space="preserve">To 3GPP </w:t>
      </w:r>
      <w:r>
        <w:rPr>
          <w:rFonts w:ascii="Arial" w:hAnsi="Arial" w:cs="Arial"/>
          <w:b/>
        </w:rPr>
        <w:t>RAN1</w:t>
      </w:r>
    </w:p>
    <w:p w14:paraId="61A1FD6F" w14:textId="432B4BCD" w:rsidR="00851418" w:rsidRPr="00050028" w:rsidRDefault="00851418" w:rsidP="00851418">
      <w:pPr>
        <w:spacing w:after="120"/>
        <w:ind w:left="993" w:hanging="993"/>
        <w:rPr>
          <w:rFonts w:ascii="Arial" w:hAnsi="Arial" w:cs="Arial"/>
          <w:lang w:eastAsia="zh-CN"/>
        </w:rPr>
      </w:pPr>
      <w:r>
        <w:rPr>
          <w:rFonts w:ascii="Arial" w:hAnsi="Arial" w:cs="Arial"/>
          <w:b/>
        </w:rPr>
        <w:t xml:space="preserve">ACTION: </w:t>
      </w:r>
      <w:r w:rsidRPr="00050028">
        <w:rPr>
          <w:rFonts w:ascii="Arial" w:hAnsi="Arial" w:cs="Arial"/>
          <w:lang w:eastAsia="zh-CN"/>
        </w:rPr>
        <w:tab/>
        <w:t>RAN</w:t>
      </w:r>
      <w:r>
        <w:rPr>
          <w:rFonts w:ascii="Arial" w:hAnsi="Arial" w:cs="Arial"/>
          <w:lang w:eastAsia="zh-CN"/>
        </w:rPr>
        <w:t>2</w:t>
      </w:r>
      <w:r w:rsidRPr="00050028">
        <w:rPr>
          <w:rFonts w:ascii="Arial" w:hAnsi="Arial" w:cs="Arial"/>
          <w:lang w:eastAsia="zh-CN"/>
        </w:rPr>
        <w:t xml:space="preserve"> </w:t>
      </w:r>
      <w:r w:rsidRPr="00224389">
        <w:rPr>
          <w:rFonts w:ascii="Arial" w:hAnsi="Arial" w:cs="Arial"/>
          <w:lang w:eastAsia="zh-CN"/>
        </w:rPr>
        <w:t xml:space="preserve">respectfully asks </w:t>
      </w:r>
      <w:r>
        <w:rPr>
          <w:rFonts w:ascii="Arial" w:hAnsi="Arial" w:cs="Arial"/>
          <w:lang w:eastAsia="zh-CN"/>
        </w:rPr>
        <w:t>RAN1</w:t>
      </w:r>
      <w:r w:rsidRPr="00224389">
        <w:rPr>
          <w:rFonts w:ascii="Arial" w:hAnsi="Arial" w:cs="Arial"/>
          <w:lang w:eastAsia="zh-CN"/>
        </w:rPr>
        <w:t xml:space="preserve"> to take the above information</w:t>
      </w:r>
      <w:r>
        <w:rPr>
          <w:rFonts w:ascii="Arial" w:hAnsi="Arial" w:cs="Arial"/>
          <w:lang w:eastAsia="zh-CN"/>
        </w:rPr>
        <w:t xml:space="preserve"> </w:t>
      </w:r>
      <w:r w:rsidRPr="00224389">
        <w:rPr>
          <w:rFonts w:ascii="Arial" w:hAnsi="Arial" w:cs="Arial"/>
          <w:lang w:eastAsia="zh-CN"/>
        </w:rPr>
        <w:t>into consideration</w:t>
      </w:r>
      <w:r>
        <w:rPr>
          <w:rFonts w:ascii="Arial" w:hAnsi="Arial" w:cs="Arial"/>
          <w:lang w:eastAsia="zh-CN"/>
        </w:rPr>
        <w:t xml:space="preserve"> and provide feedback</w:t>
      </w:r>
      <w:r w:rsidR="00554E04">
        <w:rPr>
          <w:rFonts w:ascii="Arial" w:hAnsi="Arial" w:cs="Arial"/>
          <w:lang w:eastAsia="zh-CN"/>
        </w:rPr>
        <w:t xml:space="preserve"> on the checking points</w:t>
      </w:r>
      <w:r w:rsidRPr="00224389">
        <w:rPr>
          <w:rFonts w:ascii="Arial" w:hAnsi="Arial" w:cs="Arial"/>
          <w:lang w:eastAsia="zh-CN"/>
        </w:rPr>
        <w:t>.</w:t>
      </w:r>
    </w:p>
    <w:p w14:paraId="1E8488C2" w14:textId="77777777" w:rsidR="00851418" w:rsidRDefault="00851418" w:rsidP="00851418">
      <w:pPr>
        <w:spacing w:after="120"/>
        <w:ind w:left="993" w:hanging="993"/>
        <w:rPr>
          <w:rFonts w:ascii="Arial" w:hAnsi="Arial" w:cs="Arial"/>
          <w:lang w:eastAsia="zh-CN"/>
        </w:rPr>
      </w:pPr>
    </w:p>
    <w:p w14:paraId="5D7F3080" w14:textId="271161D1" w:rsidR="00851418" w:rsidRPr="00412CCB" w:rsidRDefault="00851418" w:rsidP="00851418">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RAN2</w:t>
      </w:r>
      <w:r w:rsidRPr="000F6242">
        <w:rPr>
          <w:rFonts w:cs="Arial"/>
          <w:bCs/>
          <w:szCs w:val="36"/>
        </w:rPr>
        <w:t xml:space="preserve"> </w:t>
      </w:r>
      <w:r>
        <w:rPr>
          <w:szCs w:val="36"/>
        </w:rPr>
        <w:t>m</w:t>
      </w:r>
      <w:r w:rsidRPr="000F6242">
        <w:rPr>
          <w:szCs w:val="36"/>
        </w:rPr>
        <w:t>eetings</w:t>
      </w:r>
    </w:p>
    <w:p w14:paraId="737476EA" w14:textId="77777777" w:rsidR="00851418" w:rsidRDefault="00851418" w:rsidP="00851418">
      <w:r>
        <w:t>Updated meeting schedule can be found at:</w:t>
      </w:r>
      <w:r w:rsidRPr="00446F1E">
        <w:t xml:space="preserve"> </w:t>
      </w:r>
      <w:hyperlink r:id="rId9" w:anchor="/" w:history="1">
        <w:r w:rsidRPr="00C524B1">
          <w:rPr>
            <w:rStyle w:val="ad"/>
          </w:rPr>
          <w:t>https://portal.3gpp.org/?tbid=373&amp;SubTB=381#/</w:t>
        </w:r>
      </w:hyperlink>
      <w:r>
        <w:t xml:space="preserve"> </w:t>
      </w:r>
    </w:p>
    <w:p w14:paraId="45CE6856" w14:textId="2A969F52" w:rsidR="00851418" w:rsidRDefault="00C81115" w:rsidP="00851418">
      <w:r>
        <w:t>RAN2#122</w:t>
      </w:r>
      <w:r w:rsidR="00851418">
        <w:tab/>
      </w:r>
      <w:r w:rsidR="00851418">
        <w:tab/>
        <w:t>2023-05-22 - 2023-05-26</w:t>
      </w:r>
      <w:r w:rsidR="00851418">
        <w:tab/>
      </w:r>
      <w:r w:rsidR="00851418">
        <w:tab/>
        <w:t>Korea, KR</w:t>
      </w:r>
    </w:p>
    <w:p w14:paraId="6CA9B5A5" w14:textId="6C321612" w:rsidR="00CB2870" w:rsidRPr="00422239" w:rsidRDefault="00C81115" w:rsidP="00422239">
      <w:r>
        <w:t>RAN2#123</w:t>
      </w:r>
      <w:r>
        <w:tab/>
      </w:r>
      <w:r>
        <w:tab/>
        <w:t>2023-08-21 - 2023-08-25</w:t>
      </w:r>
      <w:r>
        <w:tab/>
      </w:r>
      <w:r>
        <w:tab/>
        <w:t>Toulouse, FR</w:t>
      </w:r>
      <w:bookmarkStart w:id="33" w:name="_Toc423020280"/>
      <w:bookmarkEnd w:id="0"/>
      <w:bookmarkEnd w:id="26"/>
      <w:bookmarkEnd w:id="33"/>
    </w:p>
    <w:sectPr w:rsidR="00CB2870" w:rsidRPr="0042223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1D14C" w14:textId="77777777" w:rsidR="00F5530C" w:rsidRDefault="00F5530C">
      <w:r>
        <w:separator/>
      </w:r>
    </w:p>
  </w:endnote>
  <w:endnote w:type="continuationSeparator" w:id="0">
    <w:p w14:paraId="00846629" w14:textId="77777777" w:rsidR="00F5530C" w:rsidRDefault="00F5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49030" w14:textId="77777777" w:rsidR="00E43198" w:rsidRDefault="00E4319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CBCA9" w14:textId="77777777" w:rsidR="00F5530C" w:rsidRDefault="00F5530C">
      <w:r>
        <w:separator/>
      </w:r>
    </w:p>
  </w:footnote>
  <w:footnote w:type="continuationSeparator" w:id="0">
    <w:p w14:paraId="729EDE55" w14:textId="77777777" w:rsidR="00F5530C" w:rsidRDefault="00F553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8733FF"/>
    <w:multiLevelType w:val="hybridMultilevel"/>
    <w:tmpl w:val="E8045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4511A7B"/>
    <w:multiLevelType w:val="hybridMultilevel"/>
    <w:tmpl w:val="4BCAE1CC"/>
    <w:styleLink w:val="31"/>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F6E44F9"/>
    <w:multiLevelType w:val="hybridMultilevel"/>
    <w:tmpl w:val="E4540640"/>
    <w:lvl w:ilvl="0" w:tplc="06EAB68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A34518"/>
    <w:multiLevelType w:val="hybridMultilevel"/>
    <w:tmpl w:val="429A5BAE"/>
    <w:lvl w:ilvl="0" w:tplc="C01ED08C">
      <w:start w:val="1"/>
      <w:numFmt w:val="decimal"/>
      <w:pStyle w:val="Proposal"/>
      <w:lvlText w:val="Proposal %1:"/>
      <w:lvlJc w:val="left"/>
      <w:pPr>
        <w:ind w:left="603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8"/>
  </w:num>
  <w:num w:numId="4">
    <w:abstractNumId w:val="21"/>
  </w:num>
  <w:num w:numId="5">
    <w:abstractNumId w:val="1"/>
  </w:num>
  <w:num w:numId="6">
    <w:abstractNumId w:val="7"/>
  </w:num>
  <w:num w:numId="7">
    <w:abstractNumId w:val="15"/>
  </w:num>
  <w:num w:numId="8">
    <w:abstractNumId w:val="18"/>
  </w:num>
  <w:num w:numId="9">
    <w:abstractNumId w:val="24"/>
  </w:num>
  <w:num w:numId="10">
    <w:abstractNumId w:val="13"/>
  </w:num>
  <w:num w:numId="11">
    <w:abstractNumId w:val="14"/>
  </w:num>
  <w:num w:numId="12">
    <w:abstractNumId w:val="11"/>
  </w:num>
  <w:num w:numId="13">
    <w:abstractNumId w:val="14"/>
  </w:num>
  <w:num w:numId="14">
    <w:abstractNumId w:val="14"/>
  </w:num>
  <w:num w:numId="15">
    <w:abstractNumId w:val="23"/>
  </w:num>
  <w:num w:numId="16">
    <w:abstractNumId w:val="14"/>
    <w:lvlOverride w:ilvl="0">
      <w:startOverride w:val="1"/>
    </w:lvlOverride>
  </w:num>
  <w:num w:numId="17">
    <w:abstractNumId w:val="2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4"/>
  </w:num>
  <w:num w:numId="26">
    <w:abstractNumId w:val="27"/>
  </w:num>
  <w:num w:numId="27">
    <w:abstractNumId w:val="14"/>
    <w:lvlOverride w:ilvl="0">
      <w:startOverride w:val="1"/>
    </w:lvlOverride>
  </w:num>
  <w:num w:numId="28">
    <w:abstractNumId w:val="17"/>
  </w:num>
  <w:num w:numId="29">
    <w:abstractNumId w:val="6"/>
  </w:num>
  <w:num w:numId="30">
    <w:abstractNumId w:val="19"/>
  </w:num>
  <w:num w:numId="31">
    <w:abstractNumId w:val="10"/>
  </w:num>
  <w:num w:numId="32">
    <w:abstractNumId w:val="20"/>
  </w:num>
  <w:num w:numId="33">
    <w:abstractNumId w:val="22"/>
  </w:num>
  <w:num w:numId="34">
    <w:abstractNumId w:val="2"/>
  </w:num>
  <w:num w:numId="35">
    <w:abstractNumId w:val="14"/>
    <w:lvlOverride w:ilvl="0">
      <w:startOverride w:val="1"/>
    </w:lvlOverride>
  </w:num>
  <w:num w:numId="36">
    <w:abstractNumId w:val="9"/>
  </w:num>
  <w:num w:numId="37">
    <w:abstractNumId w:val="4"/>
  </w:num>
  <w:num w:numId="38">
    <w:abstractNumId w:val="25"/>
  </w:num>
  <w:num w:numId="39">
    <w:abstractNumId w:val="16"/>
  </w:num>
  <w:num w:numId="40">
    <w:abstractNumId w:val="8"/>
  </w:num>
  <w:num w:numId="41">
    <w:abstractNumId w:val="0"/>
  </w:num>
  <w:num w:numId="42">
    <w:abstractNumId w:val="14"/>
    <w:lvlOverride w:ilvl="0">
      <w:startOverride w:val="1"/>
    </w:lvlOverride>
  </w:num>
  <w:num w:numId="43">
    <w:abstractNumId w:val="14"/>
    <w:lvlOverride w:ilvl="0">
      <w:startOverride w:val="1"/>
    </w:lvlOverride>
  </w:num>
  <w:num w:numId="44">
    <w:abstractNumId w:val="14"/>
    <w:lvlOverride w:ilvl="0">
      <w:startOverride w:val="1"/>
    </w:lvlOverride>
  </w:num>
  <w:num w:numId="45">
    <w:abstractNumId w:val="14"/>
    <w:lvlOverride w:ilvl="0">
      <w:startOverride w:val="1"/>
    </w:lvlOverride>
  </w:num>
  <w:num w:numId="46">
    <w:abstractNumId w:val="14"/>
    <w:lvlOverride w:ilvl="0">
      <w:startOverride w:val="1"/>
    </w:lvlOverride>
  </w:num>
  <w:num w:numId="47">
    <w:abstractNumId w:val="14"/>
  </w:num>
  <w:num w:numId="48">
    <w:abstractNumId w:val="14"/>
    <w:lvlOverride w:ilvl="0">
      <w:startOverride w:val="1"/>
    </w:lvlOverride>
  </w:num>
  <w:num w:numId="49">
    <w:abstractNumId w:val="14"/>
  </w:num>
  <w:num w:numId="50">
    <w:abstractNumId w:val="14"/>
  </w:num>
  <w:num w:numId="51">
    <w:abstractNumId w:val="12"/>
  </w:num>
  <w:num w:numId="52">
    <w:abstractNumId w:val="14"/>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1B6"/>
    <w:rsid w:val="00014D1E"/>
    <w:rsid w:val="00015330"/>
    <w:rsid w:val="0001565F"/>
    <w:rsid w:val="0001701A"/>
    <w:rsid w:val="00017C43"/>
    <w:rsid w:val="00020081"/>
    <w:rsid w:val="000205C0"/>
    <w:rsid w:val="00020BFF"/>
    <w:rsid w:val="00022233"/>
    <w:rsid w:val="000224E8"/>
    <w:rsid w:val="00022E4A"/>
    <w:rsid w:val="00023E5C"/>
    <w:rsid w:val="00025434"/>
    <w:rsid w:val="0002673F"/>
    <w:rsid w:val="0002747B"/>
    <w:rsid w:val="00027FEA"/>
    <w:rsid w:val="00031567"/>
    <w:rsid w:val="000317CB"/>
    <w:rsid w:val="00032AB8"/>
    <w:rsid w:val="0003419C"/>
    <w:rsid w:val="000346B7"/>
    <w:rsid w:val="0003547F"/>
    <w:rsid w:val="000357E9"/>
    <w:rsid w:val="00036D27"/>
    <w:rsid w:val="00037B33"/>
    <w:rsid w:val="00040B64"/>
    <w:rsid w:val="0004127F"/>
    <w:rsid w:val="000421C4"/>
    <w:rsid w:val="00043BC5"/>
    <w:rsid w:val="00043FC1"/>
    <w:rsid w:val="000442D9"/>
    <w:rsid w:val="00044344"/>
    <w:rsid w:val="00044562"/>
    <w:rsid w:val="00045BF9"/>
    <w:rsid w:val="000460B7"/>
    <w:rsid w:val="00046822"/>
    <w:rsid w:val="000468A5"/>
    <w:rsid w:val="00047A86"/>
    <w:rsid w:val="00047D2B"/>
    <w:rsid w:val="000502EF"/>
    <w:rsid w:val="0005055D"/>
    <w:rsid w:val="00051B31"/>
    <w:rsid w:val="00052018"/>
    <w:rsid w:val="000520DD"/>
    <w:rsid w:val="00052E3B"/>
    <w:rsid w:val="0005476A"/>
    <w:rsid w:val="00054B4A"/>
    <w:rsid w:val="00054CEB"/>
    <w:rsid w:val="00055EC4"/>
    <w:rsid w:val="0005778C"/>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481"/>
    <w:rsid w:val="00076E9F"/>
    <w:rsid w:val="000774C7"/>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B3A"/>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6EE4"/>
    <w:rsid w:val="000B78CC"/>
    <w:rsid w:val="000C00E1"/>
    <w:rsid w:val="000C318A"/>
    <w:rsid w:val="000C42DD"/>
    <w:rsid w:val="000C4E93"/>
    <w:rsid w:val="000C6CBB"/>
    <w:rsid w:val="000C6D76"/>
    <w:rsid w:val="000C6E31"/>
    <w:rsid w:val="000C7168"/>
    <w:rsid w:val="000D0344"/>
    <w:rsid w:val="000D070E"/>
    <w:rsid w:val="000D1C23"/>
    <w:rsid w:val="000D339C"/>
    <w:rsid w:val="000D3594"/>
    <w:rsid w:val="000D3849"/>
    <w:rsid w:val="000D3B23"/>
    <w:rsid w:val="000D468C"/>
    <w:rsid w:val="000D5D3D"/>
    <w:rsid w:val="000D5EC9"/>
    <w:rsid w:val="000D6712"/>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3CF6"/>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93C"/>
    <w:rsid w:val="00107EFF"/>
    <w:rsid w:val="00107FF6"/>
    <w:rsid w:val="00110973"/>
    <w:rsid w:val="00110CE9"/>
    <w:rsid w:val="001112E9"/>
    <w:rsid w:val="001119E6"/>
    <w:rsid w:val="00112C1D"/>
    <w:rsid w:val="001133CF"/>
    <w:rsid w:val="00113571"/>
    <w:rsid w:val="00114EB0"/>
    <w:rsid w:val="00116206"/>
    <w:rsid w:val="00116E95"/>
    <w:rsid w:val="001177F1"/>
    <w:rsid w:val="00117B42"/>
    <w:rsid w:val="00117E84"/>
    <w:rsid w:val="00121CA2"/>
    <w:rsid w:val="0012227B"/>
    <w:rsid w:val="001227E7"/>
    <w:rsid w:val="00125A22"/>
    <w:rsid w:val="00126539"/>
    <w:rsid w:val="00126BF7"/>
    <w:rsid w:val="001274F3"/>
    <w:rsid w:val="001300AF"/>
    <w:rsid w:val="00130586"/>
    <w:rsid w:val="00130751"/>
    <w:rsid w:val="0013091C"/>
    <w:rsid w:val="001309EF"/>
    <w:rsid w:val="00130C8A"/>
    <w:rsid w:val="001312D1"/>
    <w:rsid w:val="0013156C"/>
    <w:rsid w:val="00131814"/>
    <w:rsid w:val="00131EA5"/>
    <w:rsid w:val="0013204A"/>
    <w:rsid w:val="00132625"/>
    <w:rsid w:val="00133A71"/>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633C"/>
    <w:rsid w:val="001679FD"/>
    <w:rsid w:val="00170261"/>
    <w:rsid w:val="0017100B"/>
    <w:rsid w:val="00171F68"/>
    <w:rsid w:val="00173FF6"/>
    <w:rsid w:val="001746FA"/>
    <w:rsid w:val="00174AB0"/>
    <w:rsid w:val="0017618E"/>
    <w:rsid w:val="0017664A"/>
    <w:rsid w:val="00177369"/>
    <w:rsid w:val="001775C4"/>
    <w:rsid w:val="001778DC"/>
    <w:rsid w:val="00177ED9"/>
    <w:rsid w:val="0018017B"/>
    <w:rsid w:val="00181069"/>
    <w:rsid w:val="00184EF7"/>
    <w:rsid w:val="00185A40"/>
    <w:rsid w:val="001860A0"/>
    <w:rsid w:val="0019227A"/>
    <w:rsid w:val="00195650"/>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1D2"/>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C7E42"/>
    <w:rsid w:val="001D0D4B"/>
    <w:rsid w:val="001D1842"/>
    <w:rsid w:val="001D1EAA"/>
    <w:rsid w:val="001D2965"/>
    <w:rsid w:val="001D4FA8"/>
    <w:rsid w:val="001D504E"/>
    <w:rsid w:val="001D612B"/>
    <w:rsid w:val="001D6F72"/>
    <w:rsid w:val="001D711B"/>
    <w:rsid w:val="001D747D"/>
    <w:rsid w:val="001E0056"/>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AD0"/>
    <w:rsid w:val="00210E1C"/>
    <w:rsid w:val="0021160E"/>
    <w:rsid w:val="002122CA"/>
    <w:rsid w:val="00212651"/>
    <w:rsid w:val="00214991"/>
    <w:rsid w:val="00216410"/>
    <w:rsid w:val="00217E77"/>
    <w:rsid w:val="00220898"/>
    <w:rsid w:val="00220E0A"/>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6D4"/>
    <w:rsid w:val="00235B43"/>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A76"/>
    <w:rsid w:val="0025228F"/>
    <w:rsid w:val="002530BE"/>
    <w:rsid w:val="00253E55"/>
    <w:rsid w:val="00254486"/>
    <w:rsid w:val="00257195"/>
    <w:rsid w:val="002578D8"/>
    <w:rsid w:val="002613A5"/>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5749"/>
    <w:rsid w:val="002857A8"/>
    <w:rsid w:val="0028675B"/>
    <w:rsid w:val="00287CF1"/>
    <w:rsid w:val="002928C7"/>
    <w:rsid w:val="00292DD9"/>
    <w:rsid w:val="00292EAA"/>
    <w:rsid w:val="002934AE"/>
    <w:rsid w:val="002934E0"/>
    <w:rsid w:val="00293D64"/>
    <w:rsid w:val="00293D85"/>
    <w:rsid w:val="002952E2"/>
    <w:rsid w:val="00295352"/>
    <w:rsid w:val="0029573B"/>
    <w:rsid w:val="002959FF"/>
    <w:rsid w:val="00295C05"/>
    <w:rsid w:val="00295D94"/>
    <w:rsid w:val="00295F84"/>
    <w:rsid w:val="002962CA"/>
    <w:rsid w:val="002A08CE"/>
    <w:rsid w:val="002A0F5E"/>
    <w:rsid w:val="002A19B2"/>
    <w:rsid w:val="002A393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249"/>
    <w:rsid w:val="002C63B6"/>
    <w:rsid w:val="002C7216"/>
    <w:rsid w:val="002C73CF"/>
    <w:rsid w:val="002C7B02"/>
    <w:rsid w:val="002D081F"/>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4309"/>
    <w:rsid w:val="002F4657"/>
    <w:rsid w:val="002F55B2"/>
    <w:rsid w:val="002F6B54"/>
    <w:rsid w:val="002F7A88"/>
    <w:rsid w:val="0030001B"/>
    <w:rsid w:val="003001D0"/>
    <w:rsid w:val="00302459"/>
    <w:rsid w:val="003028B2"/>
    <w:rsid w:val="00302DDF"/>
    <w:rsid w:val="00303421"/>
    <w:rsid w:val="00303710"/>
    <w:rsid w:val="00303DCF"/>
    <w:rsid w:val="003045A8"/>
    <w:rsid w:val="00305706"/>
    <w:rsid w:val="0030584E"/>
    <w:rsid w:val="00305BD4"/>
    <w:rsid w:val="00305EE5"/>
    <w:rsid w:val="0030696B"/>
    <w:rsid w:val="00306C2D"/>
    <w:rsid w:val="003074F9"/>
    <w:rsid w:val="003079D9"/>
    <w:rsid w:val="00310AAF"/>
    <w:rsid w:val="00310F20"/>
    <w:rsid w:val="0031179C"/>
    <w:rsid w:val="003117C4"/>
    <w:rsid w:val="00312856"/>
    <w:rsid w:val="00312EB0"/>
    <w:rsid w:val="0031543D"/>
    <w:rsid w:val="00315F2F"/>
    <w:rsid w:val="00316D12"/>
    <w:rsid w:val="00316D4A"/>
    <w:rsid w:val="003205DA"/>
    <w:rsid w:val="0032143F"/>
    <w:rsid w:val="00322819"/>
    <w:rsid w:val="00322BF9"/>
    <w:rsid w:val="00323466"/>
    <w:rsid w:val="0032428E"/>
    <w:rsid w:val="00324A52"/>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28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38"/>
    <w:rsid w:val="003616A4"/>
    <w:rsid w:val="00361778"/>
    <w:rsid w:val="00361C9F"/>
    <w:rsid w:val="00361D36"/>
    <w:rsid w:val="003621A3"/>
    <w:rsid w:val="0036232F"/>
    <w:rsid w:val="00363FF1"/>
    <w:rsid w:val="003643D7"/>
    <w:rsid w:val="00364A56"/>
    <w:rsid w:val="003651B3"/>
    <w:rsid w:val="00366FA1"/>
    <w:rsid w:val="00367585"/>
    <w:rsid w:val="00367757"/>
    <w:rsid w:val="0037004C"/>
    <w:rsid w:val="003703CB"/>
    <w:rsid w:val="0037119B"/>
    <w:rsid w:val="003716D6"/>
    <w:rsid w:val="0037187A"/>
    <w:rsid w:val="00371EED"/>
    <w:rsid w:val="00372A7D"/>
    <w:rsid w:val="00372DEE"/>
    <w:rsid w:val="00373E10"/>
    <w:rsid w:val="0037427C"/>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57DB"/>
    <w:rsid w:val="0039604D"/>
    <w:rsid w:val="00396450"/>
    <w:rsid w:val="003A1C56"/>
    <w:rsid w:val="003A2880"/>
    <w:rsid w:val="003A2E9C"/>
    <w:rsid w:val="003A38B6"/>
    <w:rsid w:val="003A41E4"/>
    <w:rsid w:val="003A4FE1"/>
    <w:rsid w:val="003A557A"/>
    <w:rsid w:val="003A6D6C"/>
    <w:rsid w:val="003A6EE3"/>
    <w:rsid w:val="003B3117"/>
    <w:rsid w:val="003B5800"/>
    <w:rsid w:val="003B6720"/>
    <w:rsid w:val="003B6E24"/>
    <w:rsid w:val="003B7C7F"/>
    <w:rsid w:val="003C1312"/>
    <w:rsid w:val="003C27FF"/>
    <w:rsid w:val="003C3310"/>
    <w:rsid w:val="003C4A71"/>
    <w:rsid w:val="003C4C53"/>
    <w:rsid w:val="003C5549"/>
    <w:rsid w:val="003C6D51"/>
    <w:rsid w:val="003C7216"/>
    <w:rsid w:val="003D0F1F"/>
    <w:rsid w:val="003D10AE"/>
    <w:rsid w:val="003D17A2"/>
    <w:rsid w:val="003D1A37"/>
    <w:rsid w:val="003D2309"/>
    <w:rsid w:val="003D4B4C"/>
    <w:rsid w:val="003D4CBF"/>
    <w:rsid w:val="003D4D49"/>
    <w:rsid w:val="003D5D59"/>
    <w:rsid w:val="003D5DCB"/>
    <w:rsid w:val="003D6692"/>
    <w:rsid w:val="003D6F36"/>
    <w:rsid w:val="003E0E02"/>
    <w:rsid w:val="003E0E80"/>
    <w:rsid w:val="003E2447"/>
    <w:rsid w:val="003E3ABC"/>
    <w:rsid w:val="003E47BE"/>
    <w:rsid w:val="003E4F0B"/>
    <w:rsid w:val="003E576C"/>
    <w:rsid w:val="003E664E"/>
    <w:rsid w:val="003E6759"/>
    <w:rsid w:val="003E67D7"/>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31D9"/>
    <w:rsid w:val="0041390E"/>
    <w:rsid w:val="004144D8"/>
    <w:rsid w:val="00414BB3"/>
    <w:rsid w:val="00415963"/>
    <w:rsid w:val="0041669D"/>
    <w:rsid w:val="00416705"/>
    <w:rsid w:val="00416961"/>
    <w:rsid w:val="00416AC5"/>
    <w:rsid w:val="004201F7"/>
    <w:rsid w:val="00421EAB"/>
    <w:rsid w:val="00422118"/>
    <w:rsid w:val="00422239"/>
    <w:rsid w:val="004229AE"/>
    <w:rsid w:val="0042735E"/>
    <w:rsid w:val="00432128"/>
    <w:rsid w:val="00433E63"/>
    <w:rsid w:val="00434BE2"/>
    <w:rsid w:val="00435108"/>
    <w:rsid w:val="00435C19"/>
    <w:rsid w:val="00435C42"/>
    <w:rsid w:val="00437000"/>
    <w:rsid w:val="00437A99"/>
    <w:rsid w:val="004419C8"/>
    <w:rsid w:val="00443379"/>
    <w:rsid w:val="00443E43"/>
    <w:rsid w:val="00444983"/>
    <w:rsid w:val="00444F8C"/>
    <w:rsid w:val="004453C9"/>
    <w:rsid w:val="00445A1C"/>
    <w:rsid w:val="0044673A"/>
    <w:rsid w:val="0044674B"/>
    <w:rsid w:val="00446771"/>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2510"/>
    <w:rsid w:val="0046271C"/>
    <w:rsid w:val="00462FF3"/>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6419"/>
    <w:rsid w:val="0047739E"/>
    <w:rsid w:val="00480732"/>
    <w:rsid w:val="00481598"/>
    <w:rsid w:val="004822A4"/>
    <w:rsid w:val="00483D3E"/>
    <w:rsid w:val="00483ED7"/>
    <w:rsid w:val="0048446E"/>
    <w:rsid w:val="00484AE4"/>
    <w:rsid w:val="004865D5"/>
    <w:rsid w:val="00486D5B"/>
    <w:rsid w:val="004905B3"/>
    <w:rsid w:val="0049166A"/>
    <w:rsid w:val="00491C2A"/>
    <w:rsid w:val="00491F4A"/>
    <w:rsid w:val="00492263"/>
    <w:rsid w:val="00492450"/>
    <w:rsid w:val="0049363D"/>
    <w:rsid w:val="004938DF"/>
    <w:rsid w:val="00493D19"/>
    <w:rsid w:val="004948F1"/>
    <w:rsid w:val="00494A79"/>
    <w:rsid w:val="00494E96"/>
    <w:rsid w:val="00495A6C"/>
    <w:rsid w:val="00496A9B"/>
    <w:rsid w:val="004A057E"/>
    <w:rsid w:val="004A1824"/>
    <w:rsid w:val="004A1917"/>
    <w:rsid w:val="004A2664"/>
    <w:rsid w:val="004A2817"/>
    <w:rsid w:val="004A2EF8"/>
    <w:rsid w:val="004A35BF"/>
    <w:rsid w:val="004A3677"/>
    <w:rsid w:val="004A3BE2"/>
    <w:rsid w:val="004A4431"/>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5CA7"/>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D7191"/>
    <w:rsid w:val="004E118E"/>
    <w:rsid w:val="004E1D68"/>
    <w:rsid w:val="004E22D6"/>
    <w:rsid w:val="004E2D4A"/>
    <w:rsid w:val="004E304E"/>
    <w:rsid w:val="004E398F"/>
    <w:rsid w:val="004E4B62"/>
    <w:rsid w:val="004E6920"/>
    <w:rsid w:val="004E6AF7"/>
    <w:rsid w:val="004E7EAF"/>
    <w:rsid w:val="004F0D89"/>
    <w:rsid w:val="004F2ABD"/>
    <w:rsid w:val="004F2B49"/>
    <w:rsid w:val="004F2C82"/>
    <w:rsid w:val="004F30D4"/>
    <w:rsid w:val="004F3427"/>
    <w:rsid w:val="004F34D4"/>
    <w:rsid w:val="004F35DE"/>
    <w:rsid w:val="004F3BBB"/>
    <w:rsid w:val="004F4C65"/>
    <w:rsid w:val="004F5418"/>
    <w:rsid w:val="004F58BC"/>
    <w:rsid w:val="004F60A9"/>
    <w:rsid w:val="004F6211"/>
    <w:rsid w:val="004F6F3D"/>
    <w:rsid w:val="004F73A5"/>
    <w:rsid w:val="004F76F4"/>
    <w:rsid w:val="004F7C37"/>
    <w:rsid w:val="00500558"/>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2E47"/>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59F5"/>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338"/>
    <w:rsid w:val="00546EF4"/>
    <w:rsid w:val="0054785C"/>
    <w:rsid w:val="00547FC9"/>
    <w:rsid w:val="005501A1"/>
    <w:rsid w:val="00550DD0"/>
    <w:rsid w:val="00551346"/>
    <w:rsid w:val="005514E6"/>
    <w:rsid w:val="00551C3E"/>
    <w:rsid w:val="00551DDD"/>
    <w:rsid w:val="00552D60"/>
    <w:rsid w:val="005537A1"/>
    <w:rsid w:val="00553B83"/>
    <w:rsid w:val="005545DC"/>
    <w:rsid w:val="005546C7"/>
    <w:rsid w:val="00554E04"/>
    <w:rsid w:val="00555282"/>
    <w:rsid w:val="005554DB"/>
    <w:rsid w:val="00557C6C"/>
    <w:rsid w:val="005602B5"/>
    <w:rsid w:val="00560845"/>
    <w:rsid w:val="005609CE"/>
    <w:rsid w:val="005634D7"/>
    <w:rsid w:val="00564045"/>
    <w:rsid w:val="005646BF"/>
    <w:rsid w:val="005650FA"/>
    <w:rsid w:val="00566E95"/>
    <w:rsid w:val="0056791E"/>
    <w:rsid w:val="00567B04"/>
    <w:rsid w:val="00567EB3"/>
    <w:rsid w:val="00570BF9"/>
    <w:rsid w:val="0057100F"/>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1D3D"/>
    <w:rsid w:val="005936AE"/>
    <w:rsid w:val="005936AF"/>
    <w:rsid w:val="005944E5"/>
    <w:rsid w:val="0059586B"/>
    <w:rsid w:val="0059611C"/>
    <w:rsid w:val="0059663F"/>
    <w:rsid w:val="00596705"/>
    <w:rsid w:val="005A2C0F"/>
    <w:rsid w:val="005A3E77"/>
    <w:rsid w:val="005A5317"/>
    <w:rsid w:val="005A5B67"/>
    <w:rsid w:val="005A6AE0"/>
    <w:rsid w:val="005A6F63"/>
    <w:rsid w:val="005A77C6"/>
    <w:rsid w:val="005A7A89"/>
    <w:rsid w:val="005B0621"/>
    <w:rsid w:val="005B142A"/>
    <w:rsid w:val="005B17D5"/>
    <w:rsid w:val="005B193D"/>
    <w:rsid w:val="005B21D8"/>
    <w:rsid w:val="005B286F"/>
    <w:rsid w:val="005B288E"/>
    <w:rsid w:val="005B36E8"/>
    <w:rsid w:val="005B388E"/>
    <w:rsid w:val="005B42C5"/>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241"/>
    <w:rsid w:val="005E2C44"/>
    <w:rsid w:val="005E300B"/>
    <w:rsid w:val="005E3280"/>
    <w:rsid w:val="005E487E"/>
    <w:rsid w:val="005E5A4E"/>
    <w:rsid w:val="005E64D8"/>
    <w:rsid w:val="005F0E08"/>
    <w:rsid w:val="005F1896"/>
    <w:rsid w:val="005F48CD"/>
    <w:rsid w:val="005F4FEB"/>
    <w:rsid w:val="005F6AE4"/>
    <w:rsid w:val="00600BB7"/>
    <w:rsid w:val="00600D32"/>
    <w:rsid w:val="00600E5D"/>
    <w:rsid w:val="006012B9"/>
    <w:rsid w:val="00602547"/>
    <w:rsid w:val="006029FC"/>
    <w:rsid w:val="006050F1"/>
    <w:rsid w:val="00605CFD"/>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110"/>
    <w:rsid w:val="006276A8"/>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5909"/>
    <w:rsid w:val="00645ACA"/>
    <w:rsid w:val="00646458"/>
    <w:rsid w:val="00647260"/>
    <w:rsid w:val="006479BB"/>
    <w:rsid w:val="00647A97"/>
    <w:rsid w:val="00647E1E"/>
    <w:rsid w:val="00651216"/>
    <w:rsid w:val="006512E3"/>
    <w:rsid w:val="00652E41"/>
    <w:rsid w:val="00652EF1"/>
    <w:rsid w:val="00653D47"/>
    <w:rsid w:val="0065407D"/>
    <w:rsid w:val="00654A1C"/>
    <w:rsid w:val="0065602D"/>
    <w:rsid w:val="00656298"/>
    <w:rsid w:val="00657362"/>
    <w:rsid w:val="00657ACF"/>
    <w:rsid w:val="00657CFC"/>
    <w:rsid w:val="0066041B"/>
    <w:rsid w:val="00661F1C"/>
    <w:rsid w:val="006620AA"/>
    <w:rsid w:val="006631D6"/>
    <w:rsid w:val="006631D9"/>
    <w:rsid w:val="0066366B"/>
    <w:rsid w:val="006645D7"/>
    <w:rsid w:val="00664C7E"/>
    <w:rsid w:val="0066605D"/>
    <w:rsid w:val="006660C6"/>
    <w:rsid w:val="00666395"/>
    <w:rsid w:val="006666F1"/>
    <w:rsid w:val="00666DD8"/>
    <w:rsid w:val="00667D20"/>
    <w:rsid w:val="006705F0"/>
    <w:rsid w:val="00670B5A"/>
    <w:rsid w:val="00670B7C"/>
    <w:rsid w:val="00670E91"/>
    <w:rsid w:val="00671283"/>
    <w:rsid w:val="00671723"/>
    <w:rsid w:val="006726F6"/>
    <w:rsid w:val="00673B4E"/>
    <w:rsid w:val="00673F38"/>
    <w:rsid w:val="00674A87"/>
    <w:rsid w:val="0067553B"/>
    <w:rsid w:val="006765FF"/>
    <w:rsid w:val="006802D9"/>
    <w:rsid w:val="006810F6"/>
    <w:rsid w:val="00681497"/>
    <w:rsid w:val="00683590"/>
    <w:rsid w:val="00683A98"/>
    <w:rsid w:val="0068422A"/>
    <w:rsid w:val="00685062"/>
    <w:rsid w:val="006853A9"/>
    <w:rsid w:val="00685676"/>
    <w:rsid w:val="00685CB5"/>
    <w:rsid w:val="0068764D"/>
    <w:rsid w:val="006906C2"/>
    <w:rsid w:val="00690C0A"/>
    <w:rsid w:val="00690D77"/>
    <w:rsid w:val="00691372"/>
    <w:rsid w:val="0069381F"/>
    <w:rsid w:val="00693A52"/>
    <w:rsid w:val="00693FE9"/>
    <w:rsid w:val="00694F02"/>
    <w:rsid w:val="00696285"/>
    <w:rsid w:val="00697C6E"/>
    <w:rsid w:val="006A1F23"/>
    <w:rsid w:val="006A28D9"/>
    <w:rsid w:val="006A443D"/>
    <w:rsid w:val="006A4BC4"/>
    <w:rsid w:val="006A5F9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F1D76"/>
    <w:rsid w:val="006F495F"/>
    <w:rsid w:val="006F4DAF"/>
    <w:rsid w:val="006F6125"/>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227"/>
    <w:rsid w:val="00705FA1"/>
    <w:rsid w:val="007060C9"/>
    <w:rsid w:val="00707064"/>
    <w:rsid w:val="007074BA"/>
    <w:rsid w:val="00707D3A"/>
    <w:rsid w:val="0071066D"/>
    <w:rsid w:val="0071125F"/>
    <w:rsid w:val="007125B7"/>
    <w:rsid w:val="00712AA2"/>
    <w:rsid w:val="00712F5A"/>
    <w:rsid w:val="007132D7"/>
    <w:rsid w:val="007136BA"/>
    <w:rsid w:val="007156C4"/>
    <w:rsid w:val="00716AE5"/>
    <w:rsid w:val="007174EE"/>
    <w:rsid w:val="00720AED"/>
    <w:rsid w:val="00720CE4"/>
    <w:rsid w:val="00721BB2"/>
    <w:rsid w:val="007237E8"/>
    <w:rsid w:val="00726AB8"/>
    <w:rsid w:val="00726B94"/>
    <w:rsid w:val="007274E4"/>
    <w:rsid w:val="007277FE"/>
    <w:rsid w:val="007304DD"/>
    <w:rsid w:val="007310F2"/>
    <w:rsid w:val="007316DF"/>
    <w:rsid w:val="007320A6"/>
    <w:rsid w:val="00732E28"/>
    <w:rsid w:val="00733013"/>
    <w:rsid w:val="00733D85"/>
    <w:rsid w:val="007359D7"/>
    <w:rsid w:val="007361D1"/>
    <w:rsid w:val="00736BED"/>
    <w:rsid w:val="00736CBE"/>
    <w:rsid w:val="007378BA"/>
    <w:rsid w:val="00737F23"/>
    <w:rsid w:val="007413C2"/>
    <w:rsid w:val="00742C64"/>
    <w:rsid w:val="0074377F"/>
    <w:rsid w:val="007440D1"/>
    <w:rsid w:val="00744523"/>
    <w:rsid w:val="007449BA"/>
    <w:rsid w:val="00745C6D"/>
    <w:rsid w:val="00746046"/>
    <w:rsid w:val="007464A1"/>
    <w:rsid w:val="00746768"/>
    <w:rsid w:val="007468E1"/>
    <w:rsid w:val="00746DAC"/>
    <w:rsid w:val="007503B9"/>
    <w:rsid w:val="007506E8"/>
    <w:rsid w:val="0075286F"/>
    <w:rsid w:val="007536FC"/>
    <w:rsid w:val="007538D1"/>
    <w:rsid w:val="00753A02"/>
    <w:rsid w:val="0075402D"/>
    <w:rsid w:val="00754097"/>
    <w:rsid w:val="00755322"/>
    <w:rsid w:val="007567DE"/>
    <w:rsid w:val="00756B1D"/>
    <w:rsid w:val="0075700B"/>
    <w:rsid w:val="00761AD4"/>
    <w:rsid w:val="007624B4"/>
    <w:rsid w:val="00764D85"/>
    <w:rsid w:val="007652AA"/>
    <w:rsid w:val="00765492"/>
    <w:rsid w:val="007659A7"/>
    <w:rsid w:val="00765D1C"/>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BDC"/>
    <w:rsid w:val="00781E7F"/>
    <w:rsid w:val="00783003"/>
    <w:rsid w:val="007831B3"/>
    <w:rsid w:val="00783551"/>
    <w:rsid w:val="0078572C"/>
    <w:rsid w:val="00785739"/>
    <w:rsid w:val="007868A4"/>
    <w:rsid w:val="00791EFF"/>
    <w:rsid w:val="007922F8"/>
    <w:rsid w:val="00792CD6"/>
    <w:rsid w:val="00792F84"/>
    <w:rsid w:val="007931BA"/>
    <w:rsid w:val="00793D37"/>
    <w:rsid w:val="0079442D"/>
    <w:rsid w:val="00794441"/>
    <w:rsid w:val="007956DF"/>
    <w:rsid w:val="00795B44"/>
    <w:rsid w:val="00795E88"/>
    <w:rsid w:val="00796155"/>
    <w:rsid w:val="00796522"/>
    <w:rsid w:val="00796B2F"/>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4E74"/>
    <w:rsid w:val="007F5FAA"/>
    <w:rsid w:val="007F749D"/>
    <w:rsid w:val="007F750E"/>
    <w:rsid w:val="007F7A8D"/>
    <w:rsid w:val="007F7ACC"/>
    <w:rsid w:val="00800CBE"/>
    <w:rsid w:val="00800DB2"/>
    <w:rsid w:val="00801B02"/>
    <w:rsid w:val="008029BF"/>
    <w:rsid w:val="0080312A"/>
    <w:rsid w:val="00804A7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17F"/>
    <w:rsid w:val="008304A0"/>
    <w:rsid w:val="0083056C"/>
    <w:rsid w:val="008316E1"/>
    <w:rsid w:val="00832089"/>
    <w:rsid w:val="0083245A"/>
    <w:rsid w:val="00832EE8"/>
    <w:rsid w:val="00833076"/>
    <w:rsid w:val="008341DD"/>
    <w:rsid w:val="00835204"/>
    <w:rsid w:val="0083568C"/>
    <w:rsid w:val="0083606D"/>
    <w:rsid w:val="00836974"/>
    <w:rsid w:val="00837EEB"/>
    <w:rsid w:val="0084037D"/>
    <w:rsid w:val="00840B66"/>
    <w:rsid w:val="008421D3"/>
    <w:rsid w:val="00842F5B"/>
    <w:rsid w:val="00843B67"/>
    <w:rsid w:val="0084422A"/>
    <w:rsid w:val="0084469B"/>
    <w:rsid w:val="00847222"/>
    <w:rsid w:val="00847343"/>
    <w:rsid w:val="00850DCF"/>
    <w:rsid w:val="00851418"/>
    <w:rsid w:val="008525BE"/>
    <w:rsid w:val="008537FC"/>
    <w:rsid w:val="00855B68"/>
    <w:rsid w:val="0085631C"/>
    <w:rsid w:val="0085641C"/>
    <w:rsid w:val="008600C5"/>
    <w:rsid w:val="008601EB"/>
    <w:rsid w:val="00860303"/>
    <w:rsid w:val="008604FB"/>
    <w:rsid w:val="008612D1"/>
    <w:rsid w:val="0086327C"/>
    <w:rsid w:val="00867158"/>
    <w:rsid w:val="008673FD"/>
    <w:rsid w:val="0086790E"/>
    <w:rsid w:val="00867EDD"/>
    <w:rsid w:val="008722E4"/>
    <w:rsid w:val="00872C69"/>
    <w:rsid w:val="00873AA0"/>
    <w:rsid w:val="00874745"/>
    <w:rsid w:val="00874E26"/>
    <w:rsid w:val="008809A6"/>
    <w:rsid w:val="0088193D"/>
    <w:rsid w:val="00881BC8"/>
    <w:rsid w:val="00882EDD"/>
    <w:rsid w:val="008838A3"/>
    <w:rsid w:val="008838AC"/>
    <w:rsid w:val="00883DE9"/>
    <w:rsid w:val="00884DB8"/>
    <w:rsid w:val="00884E52"/>
    <w:rsid w:val="008851E6"/>
    <w:rsid w:val="00885747"/>
    <w:rsid w:val="008860B9"/>
    <w:rsid w:val="00887FF4"/>
    <w:rsid w:val="00890994"/>
    <w:rsid w:val="00890C7C"/>
    <w:rsid w:val="00890F8C"/>
    <w:rsid w:val="008922C2"/>
    <w:rsid w:val="00892701"/>
    <w:rsid w:val="00893FD3"/>
    <w:rsid w:val="008946B7"/>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982"/>
    <w:rsid w:val="008B1A4E"/>
    <w:rsid w:val="008B2872"/>
    <w:rsid w:val="008B291E"/>
    <w:rsid w:val="008B46B8"/>
    <w:rsid w:val="008B54D6"/>
    <w:rsid w:val="008B6BBE"/>
    <w:rsid w:val="008B751B"/>
    <w:rsid w:val="008C09C2"/>
    <w:rsid w:val="008C0CFF"/>
    <w:rsid w:val="008C195A"/>
    <w:rsid w:val="008C1E98"/>
    <w:rsid w:val="008C2871"/>
    <w:rsid w:val="008C320D"/>
    <w:rsid w:val="008C4066"/>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297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473"/>
    <w:rsid w:val="00904758"/>
    <w:rsid w:val="00904CBE"/>
    <w:rsid w:val="009051C8"/>
    <w:rsid w:val="00905409"/>
    <w:rsid w:val="009056DB"/>
    <w:rsid w:val="00905879"/>
    <w:rsid w:val="00905B1B"/>
    <w:rsid w:val="00907080"/>
    <w:rsid w:val="0090710A"/>
    <w:rsid w:val="00910004"/>
    <w:rsid w:val="00910153"/>
    <w:rsid w:val="00911781"/>
    <w:rsid w:val="009118A8"/>
    <w:rsid w:val="00914790"/>
    <w:rsid w:val="00916611"/>
    <w:rsid w:val="009173E2"/>
    <w:rsid w:val="0091792E"/>
    <w:rsid w:val="00920974"/>
    <w:rsid w:val="009222D0"/>
    <w:rsid w:val="00922D7C"/>
    <w:rsid w:val="009239BB"/>
    <w:rsid w:val="00924D23"/>
    <w:rsid w:val="0092516E"/>
    <w:rsid w:val="00926114"/>
    <w:rsid w:val="009261DC"/>
    <w:rsid w:val="0092647A"/>
    <w:rsid w:val="0092664E"/>
    <w:rsid w:val="00927857"/>
    <w:rsid w:val="009300AC"/>
    <w:rsid w:val="00931E63"/>
    <w:rsid w:val="00932114"/>
    <w:rsid w:val="00932976"/>
    <w:rsid w:val="00932AE1"/>
    <w:rsid w:val="00933D96"/>
    <w:rsid w:val="00934021"/>
    <w:rsid w:val="009345CA"/>
    <w:rsid w:val="00934889"/>
    <w:rsid w:val="00935061"/>
    <w:rsid w:val="00935166"/>
    <w:rsid w:val="00935487"/>
    <w:rsid w:val="0093654F"/>
    <w:rsid w:val="0093757B"/>
    <w:rsid w:val="009376C9"/>
    <w:rsid w:val="00937F89"/>
    <w:rsid w:val="0094074A"/>
    <w:rsid w:val="00940FB8"/>
    <w:rsid w:val="009421CA"/>
    <w:rsid w:val="00942DAE"/>
    <w:rsid w:val="00942E79"/>
    <w:rsid w:val="009433E5"/>
    <w:rsid w:val="00943AAA"/>
    <w:rsid w:val="0094444A"/>
    <w:rsid w:val="00946A28"/>
    <w:rsid w:val="009474F7"/>
    <w:rsid w:val="00947AF2"/>
    <w:rsid w:val="009508D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0191"/>
    <w:rsid w:val="009612A1"/>
    <w:rsid w:val="00961CC4"/>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46A6"/>
    <w:rsid w:val="00987F4F"/>
    <w:rsid w:val="00990A84"/>
    <w:rsid w:val="00990DF1"/>
    <w:rsid w:val="00991380"/>
    <w:rsid w:val="00991FAA"/>
    <w:rsid w:val="00992F7D"/>
    <w:rsid w:val="009930E6"/>
    <w:rsid w:val="009935B7"/>
    <w:rsid w:val="0099570D"/>
    <w:rsid w:val="00997584"/>
    <w:rsid w:val="00997F4A"/>
    <w:rsid w:val="009A0A1B"/>
    <w:rsid w:val="009A1557"/>
    <w:rsid w:val="009A184B"/>
    <w:rsid w:val="009A1CFA"/>
    <w:rsid w:val="009A265A"/>
    <w:rsid w:val="009A28F2"/>
    <w:rsid w:val="009A4450"/>
    <w:rsid w:val="009A5309"/>
    <w:rsid w:val="009A5C52"/>
    <w:rsid w:val="009A5CEE"/>
    <w:rsid w:val="009A676C"/>
    <w:rsid w:val="009A722D"/>
    <w:rsid w:val="009A7356"/>
    <w:rsid w:val="009B0883"/>
    <w:rsid w:val="009B2BFE"/>
    <w:rsid w:val="009B3419"/>
    <w:rsid w:val="009B350B"/>
    <w:rsid w:val="009B3D69"/>
    <w:rsid w:val="009B4580"/>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05E"/>
    <w:rsid w:val="009E15D3"/>
    <w:rsid w:val="009E1821"/>
    <w:rsid w:val="009E199D"/>
    <w:rsid w:val="009E2044"/>
    <w:rsid w:val="009E2A13"/>
    <w:rsid w:val="009E2B1B"/>
    <w:rsid w:val="009E40F2"/>
    <w:rsid w:val="009E5207"/>
    <w:rsid w:val="009E5A11"/>
    <w:rsid w:val="009E67DF"/>
    <w:rsid w:val="009E6BC6"/>
    <w:rsid w:val="009E6DC2"/>
    <w:rsid w:val="009E7377"/>
    <w:rsid w:val="009E76EF"/>
    <w:rsid w:val="009E79AF"/>
    <w:rsid w:val="009F458D"/>
    <w:rsid w:val="009F5C3D"/>
    <w:rsid w:val="009F6450"/>
    <w:rsid w:val="009F7B3F"/>
    <w:rsid w:val="00A007DD"/>
    <w:rsid w:val="00A00EAB"/>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17589"/>
    <w:rsid w:val="00A21B43"/>
    <w:rsid w:val="00A21E95"/>
    <w:rsid w:val="00A21FB9"/>
    <w:rsid w:val="00A22724"/>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6375"/>
    <w:rsid w:val="00A570EF"/>
    <w:rsid w:val="00A57546"/>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4EAA"/>
    <w:rsid w:val="00A7613D"/>
    <w:rsid w:val="00A766B8"/>
    <w:rsid w:val="00A76980"/>
    <w:rsid w:val="00A81C95"/>
    <w:rsid w:val="00A8205B"/>
    <w:rsid w:val="00A822A1"/>
    <w:rsid w:val="00A8255B"/>
    <w:rsid w:val="00A82733"/>
    <w:rsid w:val="00A83254"/>
    <w:rsid w:val="00A83501"/>
    <w:rsid w:val="00A83E7D"/>
    <w:rsid w:val="00A83ED4"/>
    <w:rsid w:val="00A85B01"/>
    <w:rsid w:val="00A863EE"/>
    <w:rsid w:val="00A86CBB"/>
    <w:rsid w:val="00A879FD"/>
    <w:rsid w:val="00A928E5"/>
    <w:rsid w:val="00A934D0"/>
    <w:rsid w:val="00A94392"/>
    <w:rsid w:val="00A95156"/>
    <w:rsid w:val="00A95754"/>
    <w:rsid w:val="00A95F57"/>
    <w:rsid w:val="00A9721B"/>
    <w:rsid w:val="00AA2CAC"/>
    <w:rsid w:val="00AA3A7F"/>
    <w:rsid w:val="00AA4C5E"/>
    <w:rsid w:val="00AA73DA"/>
    <w:rsid w:val="00AA7DFA"/>
    <w:rsid w:val="00AB057B"/>
    <w:rsid w:val="00AB2060"/>
    <w:rsid w:val="00AB2179"/>
    <w:rsid w:val="00AB3629"/>
    <w:rsid w:val="00AB37CE"/>
    <w:rsid w:val="00AB4399"/>
    <w:rsid w:val="00AB4891"/>
    <w:rsid w:val="00AB502E"/>
    <w:rsid w:val="00AB5474"/>
    <w:rsid w:val="00AB7302"/>
    <w:rsid w:val="00AC0110"/>
    <w:rsid w:val="00AC2B26"/>
    <w:rsid w:val="00AC32AC"/>
    <w:rsid w:val="00AC37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A4"/>
    <w:rsid w:val="00AE2DDF"/>
    <w:rsid w:val="00AE30CF"/>
    <w:rsid w:val="00AE4202"/>
    <w:rsid w:val="00AE5600"/>
    <w:rsid w:val="00AE6F49"/>
    <w:rsid w:val="00AE73F5"/>
    <w:rsid w:val="00AE7EA7"/>
    <w:rsid w:val="00AF0536"/>
    <w:rsid w:val="00AF1890"/>
    <w:rsid w:val="00AF1B06"/>
    <w:rsid w:val="00AF3473"/>
    <w:rsid w:val="00AF3510"/>
    <w:rsid w:val="00AF37EE"/>
    <w:rsid w:val="00AF394E"/>
    <w:rsid w:val="00AF3C3E"/>
    <w:rsid w:val="00AF3E1D"/>
    <w:rsid w:val="00AF45CD"/>
    <w:rsid w:val="00AF4A07"/>
    <w:rsid w:val="00AF4C73"/>
    <w:rsid w:val="00AF4E18"/>
    <w:rsid w:val="00AF5AAE"/>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4FE1"/>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7B6"/>
    <w:rsid w:val="00B30D09"/>
    <w:rsid w:val="00B30F0A"/>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683"/>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7B8E"/>
    <w:rsid w:val="00B67E51"/>
    <w:rsid w:val="00B67FC0"/>
    <w:rsid w:val="00B704CB"/>
    <w:rsid w:val="00B705D1"/>
    <w:rsid w:val="00B718B2"/>
    <w:rsid w:val="00B71F0A"/>
    <w:rsid w:val="00B7221F"/>
    <w:rsid w:val="00B723D3"/>
    <w:rsid w:val="00B7269A"/>
    <w:rsid w:val="00B732D8"/>
    <w:rsid w:val="00B7529A"/>
    <w:rsid w:val="00B75A4C"/>
    <w:rsid w:val="00B75D02"/>
    <w:rsid w:val="00B7716A"/>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2584"/>
    <w:rsid w:val="00B93C48"/>
    <w:rsid w:val="00B93D8B"/>
    <w:rsid w:val="00B95557"/>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91D"/>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C748C"/>
    <w:rsid w:val="00BD0E0B"/>
    <w:rsid w:val="00BD12EF"/>
    <w:rsid w:val="00BD2282"/>
    <w:rsid w:val="00BD279D"/>
    <w:rsid w:val="00BD36FB"/>
    <w:rsid w:val="00BD5AE8"/>
    <w:rsid w:val="00BD5E3C"/>
    <w:rsid w:val="00BD64F8"/>
    <w:rsid w:val="00BE00CC"/>
    <w:rsid w:val="00BE01F4"/>
    <w:rsid w:val="00BE0FD3"/>
    <w:rsid w:val="00BE1993"/>
    <w:rsid w:val="00BE2DAB"/>
    <w:rsid w:val="00BE3BE3"/>
    <w:rsid w:val="00BE4185"/>
    <w:rsid w:val="00BE50CD"/>
    <w:rsid w:val="00BE5136"/>
    <w:rsid w:val="00BE52BB"/>
    <w:rsid w:val="00BE5C74"/>
    <w:rsid w:val="00BE5E26"/>
    <w:rsid w:val="00BE6254"/>
    <w:rsid w:val="00BE6798"/>
    <w:rsid w:val="00BE698C"/>
    <w:rsid w:val="00BE73D4"/>
    <w:rsid w:val="00BE77A9"/>
    <w:rsid w:val="00BE789D"/>
    <w:rsid w:val="00BF21C3"/>
    <w:rsid w:val="00BF2782"/>
    <w:rsid w:val="00BF27E1"/>
    <w:rsid w:val="00BF3830"/>
    <w:rsid w:val="00BF394D"/>
    <w:rsid w:val="00BF3A83"/>
    <w:rsid w:val="00BF4A65"/>
    <w:rsid w:val="00BF6172"/>
    <w:rsid w:val="00BF639F"/>
    <w:rsid w:val="00BF642B"/>
    <w:rsid w:val="00BF7552"/>
    <w:rsid w:val="00C0058C"/>
    <w:rsid w:val="00C04139"/>
    <w:rsid w:val="00C042AF"/>
    <w:rsid w:val="00C06126"/>
    <w:rsid w:val="00C06C41"/>
    <w:rsid w:val="00C10B41"/>
    <w:rsid w:val="00C11121"/>
    <w:rsid w:val="00C11712"/>
    <w:rsid w:val="00C118E0"/>
    <w:rsid w:val="00C136A6"/>
    <w:rsid w:val="00C138D6"/>
    <w:rsid w:val="00C168C6"/>
    <w:rsid w:val="00C16A56"/>
    <w:rsid w:val="00C16A63"/>
    <w:rsid w:val="00C16E0F"/>
    <w:rsid w:val="00C17D9F"/>
    <w:rsid w:val="00C20182"/>
    <w:rsid w:val="00C20F4E"/>
    <w:rsid w:val="00C21AD5"/>
    <w:rsid w:val="00C22470"/>
    <w:rsid w:val="00C2412B"/>
    <w:rsid w:val="00C2448E"/>
    <w:rsid w:val="00C2450B"/>
    <w:rsid w:val="00C24E1D"/>
    <w:rsid w:val="00C25CF3"/>
    <w:rsid w:val="00C30AE7"/>
    <w:rsid w:val="00C31353"/>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9A9"/>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73DC"/>
    <w:rsid w:val="00C67B92"/>
    <w:rsid w:val="00C716CA"/>
    <w:rsid w:val="00C71E0A"/>
    <w:rsid w:val="00C722E5"/>
    <w:rsid w:val="00C72B81"/>
    <w:rsid w:val="00C73295"/>
    <w:rsid w:val="00C73C42"/>
    <w:rsid w:val="00C74835"/>
    <w:rsid w:val="00C7493C"/>
    <w:rsid w:val="00C75D56"/>
    <w:rsid w:val="00C771E5"/>
    <w:rsid w:val="00C774D3"/>
    <w:rsid w:val="00C8027C"/>
    <w:rsid w:val="00C806E9"/>
    <w:rsid w:val="00C809B9"/>
    <w:rsid w:val="00C81115"/>
    <w:rsid w:val="00C820E6"/>
    <w:rsid w:val="00C82330"/>
    <w:rsid w:val="00C83013"/>
    <w:rsid w:val="00C84DC4"/>
    <w:rsid w:val="00C854A8"/>
    <w:rsid w:val="00C85755"/>
    <w:rsid w:val="00C860CA"/>
    <w:rsid w:val="00C86957"/>
    <w:rsid w:val="00C87045"/>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DF2"/>
    <w:rsid w:val="00CA7256"/>
    <w:rsid w:val="00CA7E34"/>
    <w:rsid w:val="00CB0036"/>
    <w:rsid w:val="00CB00F9"/>
    <w:rsid w:val="00CB11E0"/>
    <w:rsid w:val="00CB2870"/>
    <w:rsid w:val="00CB33D7"/>
    <w:rsid w:val="00CB3714"/>
    <w:rsid w:val="00CB4DE2"/>
    <w:rsid w:val="00CC004A"/>
    <w:rsid w:val="00CC1B29"/>
    <w:rsid w:val="00CC2B4D"/>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0B7"/>
    <w:rsid w:val="00CF0BD5"/>
    <w:rsid w:val="00CF34AE"/>
    <w:rsid w:val="00CF493E"/>
    <w:rsid w:val="00CF5168"/>
    <w:rsid w:val="00CF62BB"/>
    <w:rsid w:val="00CF7357"/>
    <w:rsid w:val="00CF7811"/>
    <w:rsid w:val="00D0140B"/>
    <w:rsid w:val="00D020D2"/>
    <w:rsid w:val="00D0291E"/>
    <w:rsid w:val="00D03C3B"/>
    <w:rsid w:val="00D041C6"/>
    <w:rsid w:val="00D045B1"/>
    <w:rsid w:val="00D051A3"/>
    <w:rsid w:val="00D0592B"/>
    <w:rsid w:val="00D06C79"/>
    <w:rsid w:val="00D12684"/>
    <w:rsid w:val="00D129E1"/>
    <w:rsid w:val="00D13AF7"/>
    <w:rsid w:val="00D14BDC"/>
    <w:rsid w:val="00D1547D"/>
    <w:rsid w:val="00D15834"/>
    <w:rsid w:val="00D15CF7"/>
    <w:rsid w:val="00D15D1D"/>
    <w:rsid w:val="00D179CD"/>
    <w:rsid w:val="00D17D34"/>
    <w:rsid w:val="00D20A32"/>
    <w:rsid w:val="00D233A3"/>
    <w:rsid w:val="00D2389D"/>
    <w:rsid w:val="00D24B5B"/>
    <w:rsid w:val="00D25335"/>
    <w:rsid w:val="00D25AF3"/>
    <w:rsid w:val="00D25C6F"/>
    <w:rsid w:val="00D25FAF"/>
    <w:rsid w:val="00D2660D"/>
    <w:rsid w:val="00D26FBD"/>
    <w:rsid w:val="00D317C2"/>
    <w:rsid w:val="00D32033"/>
    <w:rsid w:val="00D322C4"/>
    <w:rsid w:val="00D32B0C"/>
    <w:rsid w:val="00D3311F"/>
    <w:rsid w:val="00D34B96"/>
    <w:rsid w:val="00D35D93"/>
    <w:rsid w:val="00D377E1"/>
    <w:rsid w:val="00D40C3D"/>
    <w:rsid w:val="00D413F6"/>
    <w:rsid w:val="00D41622"/>
    <w:rsid w:val="00D42F27"/>
    <w:rsid w:val="00D44952"/>
    <w:rsid w:val="00D4518C"/>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67F96"/>
    <w:rsid w:val="00D7032C"/>
    <w:rsid w:val="00D7067B"/>
    <w:rsid w:val="00D70B80"/>
    <w:rsid w:val="00D712EC"/>
    <w:rsid w:val="00D7175C"/>
    <w:rsid w:val="00D72B2E"/>
    <w:rsid w:val="00D736AF"/>
    <w:rsid w:val="00D74B6B"/>
    <w:rsid w:val="00D750BF"/>
    <w:rsid w:val="00D760A8"/>
    <w:rsid w:val="00D76CB8"/>
    <w:rsid w:val="00D76E6F"/>
    <w:rsid w:val="00D77A26"/>
    <w:rsid w:val="00D80237"/>
    <w:rsid w:val="00D80C65"/>
    <w:rsid w:val="00D81597"/>
    <w:rsid w:val="00D81929"/>
    <w:rsid w:val="00D81BFF"/>
    <w:rsid w:val="00D81E9D"/>
    <w:rsid w:val="00D834CF"/>
    <w:rsid w:val="00D83E56"/>
    <w:rsid w:val="00D8495E"/>
    <w:rsid w:val="00D90668"/>
    <w:rsid w:val="00D9074A"/>
    <w:rsid w:val="00D9097D"/>
    <w:rsid w:val="00D91E35"/>
    <w:rsid w:val="00D93935"/>
    <w:rsid w:val="00D9417C"/>
    <w:rsid w:val="00D949C7"/>
    <w:rsid w:val="00D94E69"/>
    <w:rsid w:val="00D952E4"/>
    <w:rsid w:val="00D95B22"/>
    <w:rsid w:val="00D96871"/>
    <w:rsid w:val="00DA32E6"/>
    <w:rsid w:val="00DA32F7"/>
    <w:rsid w:val="00DA6E41"/>
    <w:rsid w:val="00DA7113"/>
    <w:rsid w:val="00DA7B9F"/>
    <w:rsid w:val="00DB0339"/>
    <w:rsid w:val="00DB227D"/>
    <w:rsid w:val="00DB2997"/>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869"/>
    <w:rsid w:val="00DD0B00"/>
    <w:rsid w:val="00DD1688"/>
    <w:rsid w:val="00DD350D"/>
    <w:rsid w:val="00DD3B19"/>
    <w:rsid w:val="00DD4216"/>
    <w:rsid w:val="00DD4F6E"/>
    <w:rsid w:val="00DD50DD"/>
    <w:rsid w:val="00DD5AE1"/>
    <w:rsid w:val="00DE0898"/>
    <w:rsid w:val="00DE151B"/>
    <w:rsid w:val="00DE1EFE"/>
    <w:rsid w:val="00DE1F2B"/>
    <w:rsid w:val="00DE1F55"/>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509"/>
    <w:rsid w:val="00DF09FE"/>
    <w:rsid w:val="00DF1383"/>
    <w:rsid w:val="00DF2A1A"/>
    <w:rsid w:val="00DF3597"/>
    <w:rsid w:val="00DF4239"/>
    <w:rsid w:val="00DF55A4"/>
    <w:rsid w:val="00DF63CF"/>
    <w:rsid w:val="00E006E9"/>
    <w:rsid w:val="00E0095F"/>
    <w:rsid w:val="00E00CB0"/>
    <w:rsid w:val="00E01539"/>
    <w:rsid w:val="00E01833"/>
    <w:rsid w:val="00E0240E"/>
    <w:rsid w:val="00E028EE"/>
    <w:rsid w:val="00E03A59"/>
    <w:rsid w:val="00E03A6C"/>
    <w:rsid w:val="00E03C6D"/>
    <w:rsid w:val="00E03EB1"/>
    <w:rsid w:val="00E10018"/>
    <w:rsid w:val="00E10281"/>
    <w:rsid w:val="00E10F6B"/>
    <w:rsid w:val="00E119DC"/>
    <w:rsid w:val="00E12F74"/>
    <w:rsid w:val="00E139CA"/>
    <w:rsid w:val="00E15A12"/>
    <w:rsid w:val="00E15AF1"/>
    <w:rsid w:val="00E15C46"/>
    <w:rsid w:val="00E16BCC"/>
    <w:rsid w:val="00E16F1D"/>
    <w:rsid w:val="00E206F7"/>
    <w:rsid w:val="00E2080F"/>
    <w:rsid w:val="00E2144A"/>
    <w:rsid w:val="00E214EB"/>
    <w:rsid w:val="00E232BC"/>
    <w:rsid w:val="00E234D2"/>
    <w:rsid w:val="00E26A75"/>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4E3"/>
    <w:rsid w:val="00E44EF5"/>
    <w:rsid w:val="00E454D5"/>
    <w:rsid w:val="00E468AA"/>
    <w:rsid w:val="00E47690"/>
    <w:rsid w:val="00E51340"/>
    <w:rsid w:val="00E51392"/>
    <w:rsid w:val="00E513E4"/>
    <w:rsid w:val="00E52089"/>
    <w:rsid w:val="00E52205"/>
    <w:rsid w:val="00E54B20"/>
    <w:rsid w:val="00E54D81"/>
    <w:rsid w:val="00E5573F"/>
    <w:rsid w:val="00E55BD7"/>
    <w:rsid w:val="00E574B5"/>
    <w:rsid w:val="00E57526"/>
    <w:rsid w:val="00E61597"/>
    <w:rsid w:val="00E63995"/>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6A56"/>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1FAE"/>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227"/>
    <w:rsid w:val="00EB2D37"/>
    <w:rsid w:val="00EB32B2"/>
    <w:rsid w:val="00EB3BD5"/>
    <w:rsid w:val="00EB4128"/>
    <w:rsid w:val="00EB4765"/>
    <w:rsid w:val="00EB4CC3"/>
    <w:rsid w:val="00EB52E7"/>
    <w:rsid w:val="00EB5621"/>
    <w:rsid w:val="00EB5971"/>
    <w:rsid w:val="00EB62E1"/>
    <w:rsid w:val="00EB63D8"/>
    <w:rsid w:val="00EB67B7"/>
    <w:rsid w:val="00EB7B86"/>
    <w:rsid w:val="00EB7FA8"/>
    <w:rsid w:val="00EC0520"/>
    <w:rsid w:val="00EC0632"/>
    <w:rsid w:val="00EC3290"/>
    <w:rsid w:val="00EC355E"/>
    <w:rsid w:val="00EC586C"/>
    <w:rsid w:val="00EC7C1B"/>
    <w:rsid w:val="00ED00C2"/>
    <w:rsid w:val="00ED17A9"/>
    <w:rsid w:val="00ED1DE5"/>
    <w:rsid w:val="00ED2080"/>
    <w:rsid w:val="00ED2B26"/>
    <w:rsid w:val="00ED32F9"/>
    <w:rsid w:val="00ED3C07"/>
    <w:rsid w:val="00ED58D4"/>
    <w:rsid w:val="00ED5D30"/>
    <w:rsid w:val="00ED7753"/>
    <w:rsid w:val="00EE1449"/>
    <w:rsid w:val="00EE21FF"/>
    <w:rsid w:val="00EE39D6"/>
    <w:rsid w:val="00EE41D1"/>
    <w:rsid w:val="00EE4A13"/>
    <w:rsid w:val="00EE4CB7"/>
    <w:rsid w:val="00EE5784"/>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FD4"/>
    <w:rsid w:val="00F0378D"/>
    <w:rsid w:val="00F04A42"/>
    <w:rsid w:val="00F04AE3"/>
    <w:rsid w:val="00F066AC"/>
    <w:rsid w:val="00F076F4"/>
    <w:rsid w:val="00F10B16"/>
    <w:rsid w:val="00F11C55"/>
    <w:rsid w:val="00F12B3A"/>
    <w:rsid w:val="00F12DAD"/>
    <w:rsid w:val="00F136F7"/>
    <w:rsid w:val="00F1450A"/>
    <w:rsid w:val="00F14A71"/>
    <w:rsid w:val="00F15201"/>
    <w:rsid w:val="00F15345"/>
    <w:rsid w:val="00F17641"/>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A58"/>
    <w:rsid w:val="00F45052"/>
    <w:rsid w:val="00F475D5"/>
    <w:rsid w:val="00F476A5"/>
    <w:rsid w:val="00F47A89"/>
    <w:rsid w:val="00F5058B"/>
    <w:rsid w:val="00F50F2A"/>
    <w:rsid w:val="00F5383B"/>
    <w:rsid w:val="00F53EBD"/>
    <w:rsid w:val="00F5423E"/>
    <w:rsid w:val="00F54EA6"/>
    <w:rsid w:val="00F550A2"/>
    <w:rsid w:val="00F5530C"/>
    <w:rsid w:val="00F5619C"/>
    <w:rsid w:val="00F563FF"/>
    <w:rsid w:val="00F56E19"/>
    <w:rsid w:val="00F57005"/>
    <w:rsid w:val="00F600FF"/>
    <w:rsid w:val="00F601F4"/>
    <w:rsid w:val="00F61B0C"/>
    <w:rsid w:val="00F625B1"/>
    <w:rsid w:val="00F627A1"/>
    <w:rsid w:val="00F63694"/>
    <w:rsid w:val="00F63C33"/>
    <w:rsid w:val="00F642CE"/>
    <w:rsid w:val="00F646A7"/>
    <w:rsid w:val="00F64EDF"/>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3E"/>
    <w:rsid w:val="00F824CF"/>
    <w:rsid w:val="00F834DD"/>
    <w:rsid w:val="00F83FC0"/>
    <w:rsid w:val="00F841D9"/>
    <w:rsid w:val="00F84699"/>
    <w:rsid w:val="00F84C75"/>
    <w:rsid w:val="00F858AF"/>
    <w:rsid w:val="00F86253"/>
    <w:rsid w:val="00F868E5"/>
    <w:rsid w:val="00F904FA"/>
    <w:rsid w:val="00F9063E"/>
    <w:rsid w:val="00F90AD2"/>
    <w:rsid w:val="00F91E87"/>
    <w:rsid w:val="00F922C3"/>
    <w:rsid w:val="00F930E2"/>
    <w:rsid w:val="00F93306"/>
    <w:rsid w:val="00F941A3"/>
    <w:rsid w:val="00F942F0"/>
    <w:rsid w:val="00F9512C"/>
    <w:rsid w:val="00F95D75"/>
    <w:rsid w:val="00F963F3"/>
    <w:rsid w:val="00F96923"/>
    <w:rsid w:val="00F96A52"/>
    <w:rsid w:val="00F96B99"/>
    <w:rsid w:val="00F97194"/>
    <w:rsid w:val="00F97B8E"/>
    <w:rsid w:val="00FA1603"/>
    <w:rsid w:val="00FA1699"/>
    <w:rsid w:val="00FA171D"/>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AA4"/>
    <w:rsid w:val="00FB4E84"/>
    <w:rsid w:val="00FB575F"/>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5E1B"/>
    <w:rsid w:val="00FD631D"/>
    <w:rsid w:val="00FD7408"/>
    <w:rsid w:val="00FD7EE7"/>
    <w:rsid w:val="00FE174A"/>
    <w:rsid w:val="00FE197B"/>
    <w:rsid w:val="00FE1F31"/>
    <w:rsid w:val="00FE289F"/>
    <w:rsid w:val="00FE4782"/>
    <w:rsid w:val="00FE4872"/>
    <w:rsid w:val="00FE49B8"/>
    <w:rsid w:val="00FE536E"/>
    <w:rsid w:val="00FE55FE"/>
    <w:rsid w:val="00FE5749"/>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3"/>
      </w:numPr>
      <w:tabs>
        <w:tab w:val="left" w:pos="1560"/>
      </w:tabs>
      <w:spacing w:before="120" w:after="300"/>
      <w:ind w:left="1068"/>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4"/>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2"/>
    <w:link w:val="Char3"/>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a">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Char3">
    <w:name w:val="列出段落 Char"/>
    <w:link w:val="af9"/>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b">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現在のリスト31"/>
    <w:rsid w:val="00F625B1"/>
    <w:pPr>
      <w:numPr>
        <w:numId w:val="40"/>
      </w:numPr>
    </w:pPr>
  </w:style>
  <w:style w:type="character" w:customStyle="1" w:styleId="Char1">
    <w:name w:val="批注文字 Char"/>
    <w:basedOn w:val="a3"/>
    <w:link w:val="af"/>
    <w:semiHidden/>
    <w:rsid w:val="00E206F7"/>
    <w:rPr>
      <w:rFonts w:eastAsia="Times New Roman"/>
      <w:lang w:val="en-GB"/>
    </w:rPr>
  </w:style>
  <w:style w:type="character" w:customStyle="1" w:styleId="Char0">
    <w:name w:val="页眉 Char"/>
    <w:link w:val="a7"/>
    <w:rsid w:val="00851418"/>
    <w:rPr>
      <w:rFonts w:ascii="Arial" w:eastAsia="Times New Roman" w:hAnsi="Arial"/>
      <w:b/>
      <w:noProof/>
      <w:sz w:val="18"/>
      <w:lang w:val="en-GB" w:eastAsia="ja-JP"/>
    </w:rPr>
  </w:style>
  <w:style w:type="paragraph" w:customStyle="1" w:styleId="Source">
    <w:name w:val="Source"/>
    <w:basedOn w:val="a2"/>
    <w:rsid w:val="00851418"/>
    <w:pPr>
      <w:spacing w:after="60"/>
      <w:ind w:left="1985" w:hanging="1985"/>
    </w:pPr>
    <w:rPr>
      <w:rFonts w:ascii="Arial" w:eastAsiaTheme="minorEastAsia" w:hAnsi="Arial" w:cs="Arial"/>
      <w:b/>
    </w:rPr>
  </w:style>
  <w:style w:type="character" w:customStyle="1" w:styleId="B1Char">
    <w:name w:val="B1 Char"/>
    <w:qFormat/>
    <w:rsid w:val="00A9515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6411550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30515245">
      <w:bodyDiv w:val="1"/>
      <w:marLeft w:val="0"/>
      <w:marRight w:val="0"/>
      <w:marTop w:val="0"/>
      <w:marBottom w:val="0"/>
      <w:divBdr>
        <w:top w:val="none" w:sz="0" w:space="0" w:color="auto"/>
        <w:left w:val="none" w:sz="0" w:space="0" w:color="auto"/>
        <w:bottom w:val="none" w:sz="0" w:space="0" w:color="auto"/>
        <w:right w:val="none" w:sz="0" w:space="0" w:color="auto"/>
      </w:divBdr>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9A6B-8B41-4261-B14A-278FA7B69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3337</Words>
  <Characters>19021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LouChong</cp:lastModifiedBy>
  <cp:revision>57</cp:revision>
  <cp:lastPrinted>2009-04-22T07:01:00Z</cp:lastPrinted>
  <dcterms:created xsi:type="dcterms:W3CDTF">2023-04-07T01:44:00Z</dcterms:created>
  <dcterms:modified xsi:type="dcterms:W3CDTF">2023-04-07T03:40:00Z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(3)i1ZhktyyWowzVl6ZakQBkq6Esjb/isa+H65x+qUyHJbFgfm+1kYSuG+G+QPo+sGRwGMxMUcq
Vbv1JRW5oK/uqq7Br0IiA8Gqp0Qxwd6W48FNPD04e/hBfeWIK/tbuV8CZ6tObqpZBGsHJqwH
8UlbOEpKVndfYhtnUDXmvaFqpwaIAsmvKDExNpmvV50VgDoiOS5kG4Lkj82RcA3dBnJGU7G7
8c/WAD7KcxRl4rJd55</vt:lpwstr>
  </property>
  <property fmtid="{D5CDD505-2E9C-101B-9397-08002B2CF9AE}" pid="17" name="_2015_ms_pID_7253431">
    <vt:lpwstr>NR6fgnks7uKMPbAbccnIjaoqLFOqmUy1u1xD2mEKNUingjDJTxZe6V
zc9jOg9s0HxCr/VFyZqw58+jznXWWEJmytU5hU84IdPuwgQF+T/h3G0+vFrYEg9mIzeR/THI
2BVeQmJNXzwAJbeI93Yh3WB1NZCfnTT30xiIFvpOM1HQgfGFdSxTdsGLP6cVdg2Rsr/sw0ob
yCRpWoDqZY9prvMR1bdPPmSi8XE3vvm01+Ty</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1680744066</vt:lpwstr>
  </property>
</Properties>
</file>